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1F83" w14:textId="77777777" w:rsidR="00FA712E" w:rsidRPr="004E1D2C" w:rsidRDefault="00864CFC" w:rsidP="00DC42BF">
      <w:pPr>
        <w:spacing w:after="120" w:line="240" w:lineRule="atLeast"/>
        <w:ind w:left="284"/>
        <w:rPr>
          <w:rFonts w:ascii="Arial" w:hAnsi="Arial" w:cs="Arial"/>
          <w:b/>
        </w:rPr>
      </w:pPr>
      <w:r w:rsidRPr="004E1D2C">
        <w:rPr>
          <w:rFonts w:ascii="Arial" w:hAnsi="Arial" w:cs="Arial"/>
          <w:b/>
        </w:rPr>
        <w:t>GEZEICHNET</w:t>
      </w:r>
    </w:p>
    <w:p w14:paraId="1465B6FA" w14:textId="3ED4E425" w:rsidR="00FA712E" w:rsidRPr="004E1D2C" w:rsidRDefault="00FA712E" w:rsidP="00DC42BF">
      <w:pPr>
        <w:spacing w:after="120" w:line="240" w:lineRule="atLeast"/>
        <w:ind w:left="284"/>
        <w:rPr>
          <w:rFonts w:ascii="Arial" w:hAnsi="Arial" w:cs="Arial"/>
        </w:rPr>
      </w:pPr>
      <w:r w:rsidRPr="004E1D2C">
        <w:rPr>
          <w:rFonts w:ascii="Arial" w:hAnsi="Arial" w:cs="Arial"/>
        </w:rPr>
        <w:t>Ausstellung im Alten Rathaus Denzlingen von</w:t>
      </w:r>
      <w:r w:rsidR="00DC42BF">
        <w:rPr>
          <w:rFonts w:ascii="Arial" w:hAnsi="Arial" w:cs="Arial"/>
        </w:rPr>
        <w:br/>
      </w:r>
      <w:r w:rsidRPr="004E1D2C">
        <w:rPr>
          <w:rFonts w:ascii="Arial" w:hAnsi="Arial" w:cs="Arial"/>
        </w:rPr>
        <w:t>Marianne Maul, Brigitte von Savigny und Bernhold Baumgartner</w:t>
      </w:r>
      <w:r w:rsidR="00DC42BF">
        <w:rPr>
          <w:rFonts w:ascii="Arial" w:hAnsi="Arial" w:cs="Arial"/>
        </w:rPr>
        <w:br/>
      </w:r>
      <w:r w:rsidRPr="004E1D2C">
        <w:rPr>
          <w:rFonts w:ascii="Arial" w:hAnsi="Arial" w:cs="Arial"/>
        </w:rPr>
        <w:t>Vernissage am 16. Juni 2023</w:t>
      </w:r>
    </w:p>
    <w:p w14:paraId="1D294C1F" w14:textId="084135EA" w:rsidR="00864CFC" w:rsidRPr="004E1D2C" w:rsidRDefault="00864CFC" w:rsidP="00DC42BF">
      <w:pPr>
        <w:spacing w:after="120" w:line="240" w:lineRule="atLeast"/>
        <w:ind w:left="284"/>
        <w:rPr>
          <w:rFonts w:ascii="Arial" w:hAnsi="Arial" w:cs="Arial"/>
        </w:rPr>
      </w:pPr>
      <w:r w:rsidRPr="004E1D2C">
        <w:rPr>
          <w:rFonts w:ascii="Arial" w:hAnsi="Arial" w:cs="Arial"/>
        </w:rPr>
        <w:t>Dr. Katharina Seifert</w:t>
      </w:r>
      <w:r w:rsidR="00DC42BF">
        <w:rPr>
          <w:rFonts w:ascii="Arial" w:hAnsi="Arial" w:cs="Arial"/>
        </w:rPr>
        <w:br/>
      </w:r>
    </w:p>
    <w:p w14:paraId="09B307BF" w14:textId="31E43049" w:rsidR="008F4E10" w:rsidRPr="004E1D2C" w:rsidRDefault="008F4E10" w:rsidP="00DC42BF">
      <w:pPr>
        <w:spacing w:after="120" w:line="240" w:lineRule="atLeast"/>
        <w:ind w:left="284"/>
        <w:rPr>
          <w:rFonts w:ascii="Arial" w:hAnsi="Arial" w:cs="Arial"/>
        </w:rPr>
      </w:pPr>
      <w:r w:rsidRPr="004E1D2C">
        <w:rPr>
          <w:rFonts w:ascii="Arial" w:hAnsi="Arial" w:cs="Arial"/>
        </w:rPr>
        <w:t xml:space="preserve">Sehr geehrte Frau </w:t>
      </w:r>
      <w:proofErr w:type="spellStart"/>
      <w:r w:rsidRPr="004E1D2C">
        <w:rPr>
          <w:rFonts w:ascii="Arial" w:hAnsi="Arial" w:cs="Arial"/>
        </w:rPr>
        <w:t>Kniesel</w:t>
      </w:r>
      <w:proofErr w:type="spellEnd"/>
      <w:r w:rsidRPr="004E1D2C">
        <w:rPr>
          <w:rFonts w:ascii="Arial" w:hAnsi="Arial" w:cs="Arial"/>
        </w:rPr>
        <w:t>,</w:t>
      </w:r>
      <w:r w:rsidR="00DC42BF">
        <w:rPr>
          <w:rFonts w:ascii="Arial" w:hAnsi="Arial" w:cs="Arial"/>
        </w:rPr>
        <w:t xml:space="preserve"> </w:t>
      </w:r>
      <w:r w:rsidRPr="004E1D2C">
        <w:rPr>
          <w:rFonts w:ascii="Arial" w:hAnsi="Arial" w:cs="Arial"/>
        </w:rPr>
        <w:t xml:space="preserve">sehr geehrter Herr </w:t>
      </w:r>
      <w:proofErr w:type="spellStart"/>
      <w:r w:rsidR="00DC42BF">
        <w:rPr>
          <w:rFonts w:ascii="Arial" w:hAnsi="Arial" w:cs="Arial"/>
        </w:rPr>
        <w:t>Wöhrlin</w:t>
      </w:r>
      <w:proofErr w:type="spellEnd"/>
      <w:r w:rsidRPr="004E1D2C">
        <w:rPr>
          <w:rFonts w:ascii="Arial" w:hAnsi="Arial" w:cs="Arial"/>
        </w:rPr>
        <w:t>,</w:t>
      </w:r>
      <w:r w:rsidR="00DC42BF">
        <w:rPr>
          <w:rFonts w:ascii="Arial" w:hAnsi="Arial" w:cs="Arial"/>
        </w:rPr>
        <w:br/>
      </w:r>
      <w:r w:rsidR="002B6853" w:rsidRPr="004E1D2C">
        <w:rPr>
          <w:rFonts w:ascii="Arial" w:hAnsi="Arial" w:cs="Arial"/>
        </w:rPr>
        <w:t>s</w:t>
      </w:r>
      <w:r w:rsidRPr="004E1D2C">
        <w:rPr>
          <w:rFonts w:ascii="Arial" w:hAnsi="Arial" w:cs="Arial"/>
        </w:rPr>
        <w:t>ehr geehrte Damen und Herren,</w:t>
      </w:r>
    </w:p>
    <w:p w14:paraId="1E4ED681" w14:textId="77777777" w:rsidR="002B6853" w:rsidRPr="004E1D2C" w:rsidRDefault="002B6853" w:rsidP="00DC42BF">
      <w:pPr>
        <w:spacing w:after="120" w:line="240" w:lineRule="atLeast"/>
        <w:ind w:left="284"/>
        <w:rPr>
          <w:rFonts w:ascii="Arial" w:hAnsi="Arial" w:cs="Arial"/>
        </w:rPr>
      </w:pPr>
      <w:r w:rsidRPr="004E1D2C">
        <w:rPr>
          <w:rFonts w:ascii="Arial" w:hAnsi="Arial" w:cs="Arial"/>
        </w:rPr>
        <w:t>aber vor allem: sehr geehrte Frau von Savigny, sehr geehrte Frau Maul, sehr geehrter Herr Baumgartner,</w:t>
      </w:r>
    </w:p>
    <w:p w14:paraId="60832CC4" w14:textId="1A1D3DBC" w:rsidR="008F4E10" w:rsidRPr="004E1D2C" w:rsidRDefault="002B6853" w:rsidP="00DC42BF">
      <w:pPr>
        <w:spacing w:after="120" w:line="240" w:lineRule="atLeast"/>
        <w:ind w:left="284"/>
        <w:rPr>
          <w:rFonts w:ascii="Arial" w:hAnsi="Arial" w:cs="Arial"/>
        </w:rPr>
      </w:pPr>
      <w:r w:rsidRPr="004E1D2C">
        <w:rPr>
          <w:rFonts w:ascii="Arial" w:hAnsi="Arial" w:cs="Arial"/>
        </w:rPr>
        <w:t xml:space="preserve">wahrscheinlich kennen die meisten heute Abend Anwesenden Sie besser als ich, die sich </w:t>
      </w:r>
      <w:r w:rsidR="00BA0FA7" w:rsidRPr="004E1D2C">
        <w:rPr>
          <w:rFonts w:ascii="Arial" w:hAnsi="Arial" w:cs="Arial"/>
        </w:rPr>
        <w:t xml:space="preserve">aufgrund Ihrer </w:t>
      </w:r>
      <w:r w:rsidR="00DF0E2D" w:rsidRPr="004E1D2C">
        <w:rPr>
          <w:rFonts w:ascii="Arial" w:hAnsi="Arial" w:cs="Arial"/>
        </w:rPr>
        <w:t xml:space="preserve">freundlichen </w:t>
      </w:r>
      <w:r w:rsidR="00BA0FA7" w:rsidRPr="004E1D2C">
        <w:rPr>
          <w:rFonts w:ascii="Arial" w:hAnsi="Arial" w:cs="Arial"/>
        </w:rPr>
        <w:t xml:space="preserve">Einladung, an diesem Abend zu sprechen, </w:t>
      </w:r>
      <w:r w:rsidRPr="004E1D2C">
        <w:rPr>
          <w:rFonts w:ascii="Arial" w:hAnsi="Arial" w:cs="Arial"/>
        </w:rPr>
        <w:t>mit Ihnen und Ihrem künstlerischen Arbeiten erst vor</w:t>
      </w:r>
      <w:r w:rsidR="001C34E0" w:rsidRPr="004E1D2C">
        <w:rPr>
          <w:rFonts w:ascii="Arial" w:hAnsi="Arial" w:cs="Arial"/>
        </w:rPr>
        <w:t xml:space="preserve"> wenigen Wochen und Tagen </w:t>
      </w:r>
      <w:r w:rsidRPr="004E1D2C">
        <w:rPr>
          <w:rFonts w:ascii="Arial" w:hAnsi="Arial" w:cs="Arial"/>
        </w:rPr>
        <w:t>vertraut gemacht hat. Sehr rasch wurde mir deutlich, dass Sie im Denzlinger Kulturkreis aber auch</w:t>
      </w:r>
      <w:r w:rsidR="00506526" w:rsidRPr="004E1D2C">
        <w:rPr>
          <w:rFonts w:ascii="Arial" w:hAnsi="Arial" w:cs="Arial"/>
        </w:rPr>
        <w:t xml:space="preserve"> darüber hinaus, hoch</w:t>
      </w:r>
      <w:r w:rsidRPr="004E1D2C">
        <w:rPr>
          <w:rFonts w:ascii="Arial" w:hAnsi="Arial" w:cs="Arial"/>
        </w:rPr>
        <w:t xml:space="preserve"> engagierte Persönlichkeiten sind. Nun haben Sie die Chance ergriffen, anlässlich Ihres jeweils siebten runden Geburtstages sich mit einem Teil ihrer Werke gemeinsam</w:t>
      </w:r>
      <w:r w:rsidR="00506526" w:rsidRPr="004E1D2C">
        <w:rPr>
          <w:rFonts w:ascii="Arial" w:hAnsi="Arial" w:cs="Arial"/>
        </w:rPr>
        <w:t xml:space="preserve"> hier in den Galerieräumen</w:t>
      </w:r>
      <w:r w:rsidRPr="004E1D2C">
        <w:rPr>
          <w:rFonts w:ascii="Arial" w:hAnsi="Arial" w:cs="Arial"/>
        </w:rPr>
        <w:t xml:space="preserve"> </w:t>
      </w:r>
      <w:r w:rsidR="00DF0E2D" w:rsidRPr="004E1D2C">
        <w:rPr>
          <w:rFonts w:ascii="Arial" w:hAnsi="Arial" w:cs="Arial"/>
        </w:rPr>
        <w:t>des</w:t>
      </w:r>
      <w:r w:rsidRPr="004E1D2C">
        <w:rPr>
          <w:rFonts w:ascii="Arial" w:hAnsi="Arial" w:cs="Arial"/>
        </w:rPr>
        <w:t xml:space="preserve"> Alten Rathaus</w:t>
      </w:r>
      <w:r w:rsidR="00506526" w:rsidRPr="004E1D2C">
        <w:rPr>
          <w:rFonts w:ascii="Arial" w:hAnsi="Arial" w:cs="Arial"/>
        </w:rPr>
        <w:t>es</w:t>
      </w:r>
      <w:r w:rsidRPr="004E1D2C">
        <w:rPr>
          <w:rFonts w:ascii="Arial" w:hAnsi="Arial" w:cs="Arial"/>
        </w:rPr>
        <w:t xml:space="preserve"> zu präsentieren.</w:t>
      </w:r>
      <w:r w:rsidR="00506526" w:rsidRPr="004E1D2C">
        <w:rPr>
          <w:rFonts w:ascii="Arial" w:hAnsi="Arial" w:cs="Arial"/>
        </w:rPr>
        <w:t xml:space="preserve"> </w:t>
      </w:r>
      <w:r w:rsidR="00BA0FA7" w:rsidRPr="004E1D2C">
        <w:rPr>
          <w:rFonts w:ascii="Arial" w:hAnsi="Arial" w:cs="Arial"/>
        </w:rPr>
        <w:t>Es ist keineswegs selbstverständlich, dass eine Gemeinde wie Denzlingen ein solch kulturvoll-künstliches Engagement aufweisen kann, das vor allem zum großen Teil ehrenamtlich geleistet wird. Das ist ein nicht hoch genug zu würdigender wertvoller Schatz für das Kulturleben unmittelbar vor Ort. Er wertet das Wohnen und Leben in Denzlingen selbst</w:t>
      </w:r>
      <w:r w:rsidR="00DF0E2D" w:rsidRPr="004E1D2C">
        <w:rPr>
          <w:rFonts w:ascii="Arial" w:hAnsi="Arial" w:cs="Arial"/>
        </w:rPr>
        <w:t xml:space="preserve"> – und das darf ich als Denzlinger</w:t>
      </w:r>
      <w:r w:rsidR="00DC42BF">
        <w:rPr>
          <w:rFonts w:ascii="Arial" w:hAnsi="Arial" w:cs="Arial"/>
        </w:rPr>
        <w:t>i</w:t>
      </w:r>
      <w:r w:rsidR="00DF0E2D" w:rsidRPr="004E1D2C">
        <w:rPr>
          <w:rFonts w:ascii="Arial" w:hAnsi="Arial" w:cs="Arial"/>
        </w:rPr>
        <w:t>n sagen -</w:t>
      </w:r>
      <w:r w:rsidR="00BA0FA7" w:rsidRPr="004E1D2C">
        <w:rPr>
          <w:rFonts w:ascii="Arial" w:hAnsi="Arial" w:cs="Arial"/>
        </w:rPr>
        <w:t xml:space="preserve"> ungemein auf und strahlt über die Gemeinde weit ins Umland aus bzw. animiert Menschen nach Denzlingen zu kommen.</w:t>
      </w:r>
    </w:p>
    <w:p w14:paraId="35709DD3" w14:textId="77777777" w:rsidR="00506526" w:rsidRPr="004E1D2C" w:rsidRDefault="00BA0FA7" w:rsidP="00DC42BF">
      <w:pPr>
        <w:spacing w:after="120" w:line="240" w:lineRule="atLeast"/>
        <w:ind w:left="284"/>
        <w:rPr>
          <w:rFonts w:ascii="Arial" w:hAnsi="Arial" w:cs="Arial"/>
        </w:rPr>
      </w:pPr>
      <w:r w:rsidRPr="004E1D2C">
        <w:rPr>
          <w:rFonts w:ascii="Arial" w:hAnsi="Arial" w:cs="Arial"/>
        </w:rPr>
        <w:t xml:space="preserve">Das von Ihnen gesetzte Überthema ihrer drei Ausstellungsräume lautet: </w:t>
      </w:r>
      <w:r w:rsidR="00DF0E2D" w:rsidRPr="004E1D2C">
        <w:rPr>
          <w:rFonts w:ascii="Arial" w:hAnsi="Arial" w:cs="Arial"/>
        </w:rPr>
        <w:t>„GEZEICHNET</w:t>
      </w:r>
      <w:r w:rsidR="00506526" w:rsidRPr="004E1D2C">
        <w:rPr>
          <w:rFonts w:ascii="Arial" w:hAnsi="Arial" w:cs="Arial"/>
        </w:rPr>
        <w:t>“</w:t>
      </w:r>
      <w:r w:rsidRPr="004E1D2C">
        <w:rPr>
          <w:rFonts w:ascii="Arial" w:hAnsi="Arial" w:cs="Arial"/>
        </w:rPr>
        <w:t xml:space="preserve">. </w:t>
      </w:r>
    </w:p>
    <w:p w14:paraId="510F6913" w14:textId="77777777" w:rsidR="008F4E10" w:rsidRPr="004E1D2C" w:rsidRDefault="00506526" w:rsidP="00DC42BF">
      <w:pPr>
        <w:spacing w:after="120" w:line="240" w:lineRule="atLeast"/>
        <w:ind w:left="284"/>
        <w:rPr>
          <w:rFonts w:ascii="Arial" w:hAnsi="Arial" w:cs="Arial"/>
        </w:rPr>
      </w:pPr>
      <w:r w:rsidRPr="004E1D2C">
        <w:rPr>
          <w:rFonts w:ascii="Arial" w:hAnsi="Arial" w:cs="Arial"/>
        </w:rPr>
        <w:t xml:space="preserve">Nun weiß ich nicht, ob Sie, verehrtes Publikum, schon die Gelegenheit hatten, die drei Räume etwas wahrzunehmen. Wem dies schon möglich war, hat sofort gesehen, dass Bernhold Baumgartner mit seinem Raum </w:t>
      </w:r>
      <w:r w:rsidR="00DF0E2D" w:rsidRPr="004E1D2C">
        <w:rPr>
          <w:rFonts w:ascii="Arial" w:hAnsi="Arial" w:cs="Arial"/>
        </w:rPr>
        <w:t>den Begriff „GEZEICHNET</w:t>
      </w:r>
      <w:r w:rsidRPr="004E1D2C">
        <w:rPr>
          <w:rFonts w:ascii="Arial" w:hAnsi="Arial" w:cs="Arial"/>
        </w:rPr>
        <w:t xml:space="preserve">“ offensichtlich ganz anders versteht, als die Damen Brigitte von Savigny und Marianne Maul mit ihren </w:t>
      </w:r>
      <w:r w:rsidR="001C34E0" w:rsidRPr="004E1D2C">
        <w:rPr>
          <w:rFonts w:ascii="Arial" w:hAnsi="Arial" w:cs="Arial"/>
        </w:rPr>
        <w:t>Arbeiten.</w:t>
      </w:r>
    </w:p>
    <w:p w14:paraId="20210E9F" w14:textId="77777777" w:rsidR="008C2BBC" w:rsidRPr="004E1D2C" w:rsidRDefault="00C14B03" w:rsidP="00DC42BF">
      <w:pPr>
        <w:spacing w:after="120" w:line="240" w:lineRule="atLeast"/>
        <w:ind w:left="284"/>
        <w:rPr>
          <w:rFonts w:ascii="Arial" w:hAnsi="Arial" w:cs="Arial"/>
        </w:rPr>
      </w:pPr>
      <w:r w:rsidRPr="004E1D2C">
        <w:rPr>
          <w:rFonts w:ascii="Arial" w:hAnsi="Arial" w:cs="Arial"/>
        </w:rPr>
        <w:t xml:space="preserve">Die beiden den Raum prägenden Arbeiten von Bernhold Baumgartner sind Installationen. Sie </w:t>
      </w:r>
      <w:r w:rsidRPr="004E1D2C">
        <w:rPr>
          <w:rFonts w:ascii="Arial" w:hAnsi="Arial" w:cs="Arial"/>
          <w:i/>
        </w:rPr>
        <w:t>zeichnen sich</w:t>
      </w:r>
      <w:r w:rsidR="00A212E6" w:rsidRPr="004E1D2C">
        <w:rPr>
          <w:rFonts w:ascii="Arial" w:hAnsi="Arial" w:cs="Arial"/>
        </w:rPr>
        <w:t>, so meine Wahrnehmung</w:t>
      </w:r>
      <w:r w:rsidRPr="004E1D2C">
        <w:rPr>
          <w:rFonts w:ascii="Arial" w:hAnsi="Arial" w:cs="Arial"/>
        </w:rPr>
        <w:t xml:space="preserve">, </w:t>
      </w:r>
      <w:r w:rsidRPr="004E1D2C">
        <w:rPr>
          <w:rFonts w:ascii="Arial" w:hAnsi="Arial" w:cs="Arial"/>
          <w:i/>
        </w:rPr>
        <w:t>innerlich</w:t>
      </w:r>
      <w:r w:rsidRPr="004E1D2C">
        <w:rPr>
          <w:rFonts w:ascii="Arial" w:hAnsi="Arial" w:cs="Arial"/>
        </w:rPr>
        <w:t xml:space="preserve"> </w:t>
      </w:r>
      <w:r w:rsidRPr="004E1D2C">
        <w:rPr>
          <w:rFonts w:ascii="Arial" w:hAnsi="Arial" w:cs="Arial"/>
          <w:i/>
        </w:rPr>
        <w:t>ein</w:t>
      </w:r>
      <w:r w:rsidRPr="004E1D2C">
        <w:rPr>
          <w:rFonts w:ascii="Arial" w:hAnsi="Arial" w:cs="Arial"/>
        </w:rPr>
        <w:t>. Da ist zunächs</w:t>
      </w:r>
      <w:r w:rsidR="001C34E0" w:rsidRPr="004E1D2C">
        <w:rPr>
          <w:rFonts w:ascii="Arial" w:hAnsi="Arial" w:cs="Arial"/>
        </w:rPr>
        <w:t>t das Auf</w:t>
      </w:r>
      <w:r w:rsidRPr="004E1D2C">
        <w:rPr>
          <w:rFonts w:ascii="Arial" w:hAnsi="Arial" w:cs="Arial"/>
        </w:rPr>
        <w:t xml:space="preserve">schrecken </w:t>
      </w:r>
      <w:r w:rsidR="001C34E0" w:rsidRPr="004E1D2C">
        <w:rPr>
          <w:rFonts w:ascii="Arial" w:hAnsi="Arial" w:cs="Arial"/>
        </w:rPr>
        <w:t>oder gar Erschrecken über zwei dominante, ja, was soll ich sagen, Gestalten, bevor man sich den reichhaltigen Details der Installation</w:t>
      </w:r>
      <w:r w:rsidR="00A212E6" w:rsidRPr="004E1D2C">
        <w:rPr>
          <w:rFonts w:ascii="Arial" w:hAnsi="Arial" w:cs="Arial"/>
        </w:rPr>
        <w:t>en</w:t>
      </w:r>
      <w:r w:rsidR="001C34E0" w:rsidRPr="004E1D2C">
        <w:rPr>
          <w:rFonts w:ascii="Arial" w:hAnsi="Arial" w:cs="Arial"/>
        </w:rPr>
        <w:t xml:space="preserve"> zuwendet. Betitelt h</w:t>
      </w:r>
      <w:r w:rsidR="00A212E6" w:rsidRPr="004E1D2C">
        <w:rPr>
          <w:rFonts w:ascii="Arial" w:hAnsi="Arial" w:cs="Arial"/>
        </w:rPr>
        <w:t>at Herr Baumgartner seine</w:t>
      </w:r>
      <w:r w:rsidR="001C34E0" w:rsidRPr="004E1D2C">
        <w:rPr>
          <w:rFonts w:ascii="Arial" w:hAnsi="Arial" w:cs="Arial"/>
        </w:rPr>
        <w:t xml:space="preserve"> Arbeiten mit „Des Schneiders neue Kleider“</w:t>
      </w:r>
      <w:r w:rsidR="003D5DBE" w:rsidRPr="004E1D2C">
        <w:rPr>
          <w:rFonts w:ascii="Arial" w:hAnsi="Arial" w:cs="Arial"/>
        </w:rPr>
        <w:t xml:space="preserve"> (zumindest war es ursprünglich so gedacht)</w:t>
      </w:r>
      <w:r w:rsidR="001C34E0" w:rsidRPr="004E1D2C">
        <w:rPr>
          <w:rFonts w:ascii="Arial" w:hAnsi="Arial" w:cs="Arial"/>
        </w:rPr>
        <w:t xml:space="preserve">. Jetzt werden Sie sagen: Was? Das Märchen von Hans-Christian Andersen heißt doch: „Des </w:t>
      </w:r>
      <w:r w:rsidR="001C34E0" w:rsidRPr="004E1D2C">
        <w:rPr>
          <w:rFonts w:ascii="Arial" w:hAnsi="Arial" w:cs="Arial"/>
          <w:i/>
        </w:rPr>
        <w:t>Kaisers</w:t>
      </w:r>
      <w:r w:rsidR="001C34E0" w:rsidRPr="004E1D2C">
        <w:rPr>
          <w:rFonts w:ascii="Arial" w:hAnsi="Arial" w:cs="Arial"/>
        </w:rPr>
        <w:t xml:space="preserve"> neue Kleider“. Ja, </w:t>
      </w:r>
      <w:r w:rsidR="008C2BBC" w:rsidRPr="004E1D2C">
        <w:rPr>
          <w:rFonts w:ascii="Arial" w:hAnsi="Arial" w:cs="Arial"/>
        </w:rPr>
        <w:t>rasch Erschließendes</w:t>
      </w:r>
      <w:r w:rsidR="001C34E0" w:rsidRPr="004E1D2C">
        <w:rPr>
          <w:rFonts w:ascii="Arial" w:hAnsi="Arial" w:cs="Arial"/>
        </w:rPr>
        <w:t xml:space="preserve"> darf man von diesem Künstler nicht erwarten. Man muss, um seinem Anliegen näher zu kommen, im</w:t>
      </w:r>
      <w:r w:rsidR="008C2BBC" w:rsidRPr="004E1D2C">
        <w:rPr>
          <w:rFonts w:ascii="Arial" w:hAnsi="Arial" w:cs="Arial"/>
        </w:rPr>
        <w:t>mer um die Ecke denken und den zweiten und dritten Blick wagen.</w:t>
      </w:r>
      <w:r w:rsidR="002447BF" w:rsidRPr="004E1D2C">
        <w:rPr>
          <w:rFonts w:ascii="Arial" w:hAnsi="Arial" w:cs="Arial"/>
        </w:rPr>
        <w:t xml:space="preserve"> Vor allem </w:t>
      </w:r>
      <w:r w:rsidR="002447BF" w:rsidRPr="004E1D2C">
        <w:rPr>
          <w:rFonts w:ascii="Arial" w:hAnsi="Arial" w:cs="Arial"/>
          <w:i/>
        </w:rPr>
        <w:t>zeichnen sich</w:t>
      </w:r>
      <w:r w:rsidR="002447BF" w:rsidRPr="004E1D2C">
        <w:rPr>
          <w:rFonts w:ascii="Arial" w:hAnsi="Arial" w:cs="Arial"/>
        </w:rPr>
        <w:t xml:space="preserve"> politisch-kritische Positionen ab.</w:t>
      </w:r>
      <w:r w:rsidR="0093482D" w:rsidRPr="004E1D2C">
        <w:rPr>
          <w:rFonts w:ascii="Arial" w:hAnsi="Arial" w:cs="Arial"/>
        </w:rPr>
        <w:t xml:space="preserve"> Er setzt </w:t>
      </w:r>
      <w:r w:rsidR="0093482D" w:rsidRPr="004E1D2C">
        <w:rPr>
          <w:rFonts w:ascii="Arial" w:hAnsi="Arial" w:cs="Arial"/>
          <w:i/>
        </w:rPr>
        <w:t>Zeichen</w:t>
      </w:r>
      <w:r w:rsidR="0093482D" w:rsidRPr="004E1D2C">
        <w:rPr>
          <w:rFonts w:ascii="Arial" w:hAnsi="Arial" w:cs="Arial"/>
        </w:rPr>
        <w:t>!</w:t>
      </w:r>
    </w:p>
    <w:p w14:paraId="78FC4451" w14:textId="77777777" w:rsidR="00DF0E2D" w:rsidRPr="004E1D2C" w:rsidRDefault="008C2BBC" w:rsidP="00DC42BF">
      <w:pPr>
        <w:spacing w:after="120" w:line="240" w:lineRule="atLeast"/>
        <w:ind w:left="284"/>
        <w:rPr>
          <w:rFonts w:ascii="Arial" w:hAnsi="Arial" w:cs="Arial"/>
        </w:rPr>
      </w:pPr>
      <w:r w:rsidRPr="004E1D2C">
        <w:rPr>
          <w:rFonts w:ascii="Arial" w:hAnsi="Arial" w:cs="Arial"/>
        </w:rPr>
        <w:t>Im Märchen des dänischen Schriftstellers sind es die Weber bzw. die Schneider, di</w:t>
      </w:r>
      <w:r w:rsidR="00A212E6" w:rsidRPr="004E1D2C">
        <w:rPr>
          <w:rFonts w:ascii="Arial" w:hAnsi="Arial" w:cs="Arial"/>
        </w:rPr>
        <w:t>e des</w:t>
      </w:r>
      <w:r w:rsidRPr="004E1D2C">
        <w:rPr>
          <w:rFonts w:ascii="Arial" w:hAnsi="Arial" w:cs="Arial"/>
        </w:rPr>
        <w:t xml:space="preserve"> Kaiser</w:t>
      </w:r>
      <w:r w:rsidR="00A212E6" w:rsidRPr="004E1D2C">
        <w:rPr>
          <w:rFonts w:ascii="Arial" w:hAnsi="Arial" w:cs="Arial"/>
        </w:rPr>
        <w:t>s</w:t>
      </w:r>
      <w:r w:rsidRPr="004E1D2C">
        <w:rPr>
          <w:rFonts w:ascii="Arial" w:hAnsi="Arial" w:cs="Arial"/>
        </w:rPr>
        <w:t xml:space="preserve"> und seine</w:t>
      </w:r>
      <w:r w:rsidR="00A212E6" w:rsidRPr="004E1D2C">
        <w:rPr>
          <w:rFonts w:ascii="Arial" w:hAnsi="Arial" w:cs="Arial"/>
        </w:rPr>
        <w:t>r</w:t>
      </w:r>
      <w:r w:rsidRPr="004E1D2C">
        <w:rPr>
          <w:rFonts w:ascii="Arial" w:hAnsi="Arial" w:cs="Arial"/>
        </w:rPr>
        <w:t xml:space="preserve"> E</w:t>
      </w:r>
      <w:r w:rsidR="00A212E6" w:rsidRPr="004E1D2C">
        <w:rPr>
          <w:rFonts w:ascii="Arial" w:hAnsi="Arial" w:cs="Arial"/>
        </w:rPr>
        <w:t xml:space="preserve">ntourage </w:t>
      </w:r>
      <w:r w:rsidR="002447BF" w:rsidRPr="004E1D2C">
        <w:rPr>
          <w:rFonts w:ascii="Arial" w:hAnsi="Arial" w:cs="Arial"/>
        </w:rPr>
        <w:t>Dummheit ans Licht</w:t>
      </w:r>
      <w:r w:rsidR="00A212E6" w:rsidRPr="004E1D2C">
        <w:rPr>
          <w:rFonts w:ascii="Arial" w:hAnsi="Arial" w:cs="Arial"/>
        </w:rPr>
        <w:t xml:space="preserve"> bringen. Diese geben vor</w:t>
      </w:r>
      <w:r w:rsidR="002447BF" w:rsidRPr="004E1D2C">
        <w:rPr>
          <w:rFonts w:ascii="Arial" w:hAnsi="Arial" w:cs="Arial"/>
        </w:rPr>
        <w:t>, etwas</w:t>
      </w:r>
      <w:r w:rsidRPr="004E1D2C">
        <w:rPr>
          <w:rFonts w:ascii="Arial" w:hAnsi="Arial" w:cs="Arial"/>
        </w:rPr>
        <w:t xml:space="preserve"> zu sehen, was nicht da ist</w:t>
      </w:r>
      <w:r w:rsidR="00A212E6" w:rsidRPr="004E1D2C">
        <w:rPr>
          <w:rFonts w:ascii="Arial" w:hAnsi="Arial" w:cs="Arial"/>
        </w:rPr>
        <w:t>, um nicht als Dummkopf zu gelten</w:t>
      </w:r>
      <w:r w:rsidRPr="004E1D2C">
        <w:rPr>
          <w:rFonts w:ascii="Arial" w:hAnsi="Arial" w:cs="Arial"/>
        </w:rPr>
        <w:t xml:space="preserve">. Während die Schneider das Honorar in die Höhe treiben und die schönsten Stoffe, die sie auf Kosten des Kaisers anschaffen lassen, in die eigene Tasche stecken und sich über die </w:t>
      </w:r>
      <w:r w:rsidR="00105ED2" w:rsidRPr="004E1D2C">
        <w:rPr>
          <w:rFonts w:ascii="Arial" w:hAnsi="Arial" w:cs="Arial"/>
        </w:rPr>
        <w:t xml:space="preserve">Speichelleckerei und </w:t>
      </w:r>
      <w:r w:rsidRPr="004E1D2C">
        <w:rPr>
          <w:rFonts w:ascii="Arial" w:hAnsi="Arial" w:cs="Arial"/>
        </w:rPr>
        <w:t>Verlogenheit der</w:t>
      </w:r>
      <w:r w:rsidR="003D5DBE" w:rsidRPr="004E1D2C">
        <w:rPr>
          <w:rFonts w:ascii="Arial" w:hAnsi="Arial" w:cs="Arial"/>
        </w:rPr>
        <w:t xml:space="preserve"> Oberen lustig machen, blamiert </w:t>
      </w:r>
      <w:r w:rsidRPr="004E1D2C">
        <w:rPr>
          <w:rFonts w:ascii="Arial" w:hAnsi="Arial" w:cs="Arial"/>
        </w:rPr>
        <w:t xml:space="preserve">sich </w:t>
      </w:r>
      <w:r w:rsidR="003D5DBE" w:rsidRPr="004E1D2C">
        <w:rPr>
          <w:rFonts w:ascii="Arial" w:hAnsi="Arial" w:cs="Arial"/>
        </w:rPr>
        <w:t xml:space="preserve">der Kaiser </w:t>
      </w:r>
      <w:r w:rsidRPr="004E1D2C">
        <w:rPr>
          <w:rFonts w:ascii="Arial" w:hAnsi="Arial" w:cs="Arial"/>
        </w:rPr>
        <w:t xml:space="preserve">im wahrsten Sinne </w:t>
      </w:r>
      <w:r w:rsidR="003D5DBE" w:rsidRPr="004E1D2C">
        <w:rPr>
          <w:rFonts w:ascii="Arial" w:hAnsi="Arial" w:cs="Arial"/>
        </w:rPr>
        <w:t xml:space="preserve">des Wortes </w:t>
      </w:r>
      <w:r w:rsidRPr="004E1D2C">
        <w:rPr>
          <w:rFonts w:ascii="Arial" w:hAnsi="Arial" w:cs="Arial"/>
        </w:rPr>
        <w:t>bis auf die Sock</w:t>
      </w:r>
      <w:r w:rsidR="00DF0E2D" w:rsidRPr="004E1D2C">
        <w:rPr>
          <w:rFonts w:ascii="Arial" w:hAnsi="Arial" w:cs="Arial"/>
        </w:rPr>
        <w:t>en.</w:t>
      </w:r>
    </w:p>
    <w:p w14:paraId="268D2F83" w14:textId="77777777" w:rsidR="008C2BBC" w:rsidRPr="004E1D2C" w:rsidRDefault="00105ED2" w:rsidP="00DC42BF">
      <w:pPr>
        <w:spacing w:after="120" w:line="240" w:lineRule="atLeast"/>
        <w:ind w:left="284"/>
        <w:rPr>
          <w:rFonts w:ascii="Arial" w:hAnsi="Arial" w:cs="Arial"/>
        </w:rPr>
      </w:pPr>
      <w:r w:rsidRPr="004E1D2C">
        <w:rPr>
          <w:rFonts w:ascii="Arial" w:hAnsi="Arial" w:cs="Arial"/>
        </w:rPr>
        <w:t>In der Installation ist es einer, der wirkt, als wäre ihm die Luft abgelassen worden. Nur der Kopf ist noch riesig. Kapiert hat er wohl immer noch nicht. Ein Kind, in der Installation rechterseits</w:t>
      </w:r>
      <w:r w:rsidR="00DF0E2D" w:rsidRPr="004E1D2C">
        <w:rPr>
          <w:rFonts w:ascii="Arial" w:hAnsi="Arial" w:cs="Arial"/>
        </w:rPr>
        <w:t xml:space="preserve"> angedeutet</w:t>
      </w:r>
      <w:r w:rsidRPr="004E1D2C">
        <w:rPr>
          <w:rFonts w:ascii="Arial" w:hAnsi="Arial" w:cs="Arial"/>
        </w:rPr>
        <w:t>, das frei ist von Eigeni</w:t>
      </w:r>
      <w:r w:rsidR="008C2BBC" w:rsidRPr="004E1D2C">
        <w:rPr>
          <w:rFonts w:ascii="Arial" w:hAnsi="Arial" w:cs="Arial"/>
        </w:rPr>
        <w:t>nteressen, falschen Spielchen, Lügengeschichten, Fake News ist es, das die Sz</w:t>
      </w:r>
      <w:r w:rsidRPr="004E1D2C">
        <w:rPr>
          <w:rFonts w:ascii="Arial" w:hAnsi="Arial" w:cs="Arial"/>
        </w:rPr>
        <w:t xml:space="preserve">enerie entlarvt und auf den </w:t>
      </w:r>
      <w:r w:rsidR="00FA3A52" w:rsidRPr="004E1D2C">
        <w:rPr>
          <w:rFonts w:ascii="Arial" w:hAnsi="Arial" w:cs="Arial"/>
        </w:rPr>
        <w:t>„</w:t>
      </w:r>
      <w:r w:rsidRPr="004E1D2C">
        <w:rPr>
          <w:rFonts w:ascii="Arial" w:hAnsi="Arial" w:cs="Arial"/>
        </w:rPr>
        <w:t>Großkopf</w:t>
      </w:r>
      <w:r w:rsidR="00FA3A52" w:rsidRPr="004E1D2C">
        <w:rPr>
          <w:rFonts w:ascii="Arial" w:hAnsi="Arial" w:cs="Arial"/>
        </w:rPr>
        <w:t>“</w:t>
      </w:r>
      <w:r w:rsidR="00961EA2" w:rsidRPr="004E1D2C">
        <w:rPr>
          <w:rFonts w:ascii="Arial" w:hAnsi="Arial" w:cs="Arial"/>
        </w:rPr>
        <w:t xml:space="preserve"> </w:t>
      </w:r>
      <w:r w:rsidR="00961EA2" w:rsidRPr="004E1D2C">
        <w:rPr>
          <w:rFonts w:ascii="Arial" w:hAnsi="Arial" w:cs="Arial"/>
        </w:rPr>
        <w:lastRenderedPageBreak/>
        <w:t>und seine blamable</w:t>
      </w:r>
      <w:r w:rsidRPr="004E1D2C">
        <w:rPr>
          <w:rFonts w:ascii="Arial" w:hAnsi="Arial" w:cs="Arial"/>
        </w:rPr>
        <w:t xml:space="preserve"> Inszenierung verweist.</w:t>
      </w:r>
      <w:r w:rsidR="00FA3A52" w:rsidRPr="004E1D2C">
        <w:rPr>
          <w:rFonts w:ascii="Arial" w:hAnsi="Arial" w:cs="Arial"/>
        </w:rPr>
        <w:t xml:space="preserve"> Das Enfant terrible ist jedoch nicht das Kind, sondern der „Aufschneider“ der Nation.</w:t>
      </w:r>
    </w:p>
    <w:p w14:paraId="54FEC594" w14:textId="77777777" w:rsidR="00FA3A52" w:rsidRPr="004E1D2C" w:rsidRDefault="00FA3A52" w:rsidP="00DC42BF">
      <w:pPr>
        <w:spacing w:after="120" w:line="240" w:lineRule="atLeast"/>
        <w:ind w:left="284"/>
        <w:rPr>
          <w:rFonts w:ascii="Arial" w:hAnsi="Arial" w:cs="Arial"/>
        </w:rPr>
      </w:pPr>
      <w:r w:rsidRPr="004E1D2C">
        <w:rPr>
          <w:rFonts w:ascii="Arial" w:hAnsi="Arial" w:cs="Arial"/>
        </w:rPr>
        <w:t>Den</w:t>
      </w:r>
      <w:r w:rsidR="00105ED2" w:rsidRPr="004E1D2C">
        <w:rPr>
          <w:rFonts w:ascii="Arial" w:hAnsi="Arial" w:cs="Arial"/>
        </w:rPr>
        <w:t xml:space="preserve"> Titel „Des Schneide</w:t>
      </w:r>
      <w:r w:rsidR="003D5DBE" w:rsidRPr="004E1D2C">
        <w:rPr>
          <w:rFonts w:ascii="Arial" w:hAnsi="Arial" w:cs="Arial"/>
        </w:rPr>
        <w:t>r</w:t>
      </w:r>
      <w:r w:rsidR="00105ED2" w:rsidRPr="004E1D2C">
        <w:rPr>
          <w:rFonts w:ascii="Arial" w:hAnsi="Arial" w:cs="Arial"/>
        </w:rPr>
        <w:t xml:space="preserve">s neue Kleider“ </w:t>
      </w:r>
      <w:r w:rsidR="002447BF" w:rsidRPr="004E1D2C">
        <w:rPr>
          <w:rFonts w:ascii="Arial" w:hAnsi="Arial" w:cs="Arial"/>
        </w:rPr>
        <w:t>hört man in</w:t>
      </w:r>
      <w:r w:rsidR="00961EA2" w:rsidRPr="004E1D2C">
        <w:rPr>
          <w:rFonts w:ascii="Arial" w:hAnsi="Arial" w:cs="Arial"/>
        </w:rPr>
        <w:t xml:space="preserve"> dieser begrifflichen Konnotation</w:t>
      </w:r>
      <w:r w:rsidRPr="004E1D2C">
        <w:rPr>
          <w:rFonts w:ascii="Arial" w:hAnsi="Arial" w:cs="Arial"/>
        </w:rPr>
        <w:t xml:space="preserve"> noch einmal ganz neu. Den Beruf des Schneiders haben im Mittelalter oftmals </w:t>
      </w:r>
      <w:r w:rsidR="00961EA2" w:rsidRPr="004E1D2C">
        <w:rPr>
          <w:rFonts w:ascii="Arial" w:hAnsi="Arial" w:cs="Arial"/>
        </w:rPr>
        <w:t>Männer</w:t>
      </w:r>
      <w:r w:rsidRPr="004E1D2C">
        <w:rPr>
          <w:rFonts w:ascii="Arial" w:hAnsi="Arial" w:cs="Arial"/>
        </w:rPr>
        <w:t xml:space="preserve"> ausgeführt, die mit Behinderungen leben mussten –</w:t>
      </w:r>
      <w:r w:rsidR="00961EA2" w:rsidRPr="004E1D2C">
        <w:rPr>
          <w:rFonts w:ascii="Arial" w:hAnsi="Arial" w:cs="Arial"/>
        </w:rPr>
        <w:t xml:space="preserve"> seien es </w:t>
      </w:r>
      <w:r w:rsidRPr="004E1D2C">
        <w:rPr>
          <w:rFonts w:ascii="Arial" w:hAnsi="Arial" w:cs="Arial"/>
        </w:rPr>
        <w:t xml:space="preserve">körperliche oder durch die Gesellschaft verursachte. Sie waren nicht anerkannt und mitunter dem Spott ausgesetzt. </w:t>
      </w:r>
      <w:r w:rsidR="00961EA2" w:rsidRPr="004E1D2C">
        <w:rPr>
          <w:rFonts w:ascii="Arial" w:hAnsi="Arial" w:cs="Arial"/>
        </w:rPr>
        <w:t>Aber die Schneider</w:t>
      </w:r>
      <w:r w:rsidRPr="004E1D2C">
        <w:rPr>
          <w:rFonts w:ascii="Arial" w:hAnsi="Arial" w:cs="Arial"/>
        </w:rPr>
        <w:t xml:space="preserve"> waren </w:t>
      </w:r>
      <w:r w:rsidR="00A212E6" w:rsidRPr="004E1D2C">
        <w:rPr>
          <w:rFonts w:ascii="Arial" w:hAnsi="Arial" w:cs="Arial"/>
        </w:rPr>
        <w:t xml:space="preserve">faktisch </w:t>
      </w:r>
      <w:r w:rsidRPr="004E1D2C">
        <w:rPr>
          <w:rFonts w:ascii="Arial" w:hAnsi="Arial" w:cs="Arial"/>
        </w:rPr>
        <w:t>oftmals pfiffige</w:t>
      </w:r>
      <w:r w:rsidR="00961EA2" w:rsidRPr="004E1D2C">
        <w:rPr>
          <w:rFonts w:ascii="Arial" w:hAnsi="Arial" w:cs="Arial"/>
        </w:rPr>
        <w:t>, schlitzohrige Typen, die, wie im Märchen „Des Kaisers neue Kleider“</w:t>
      </w:r>
      <w:r w:rsidR="00A212E6" w:rsidRPr="004E1D2C">
        <w:rPr>
          <w:rFonts w:ascii="Arial" w:hAnsi="Arial" w:cs="Arial"/>
        </w:rPr>
        <w:t>,</w:t>
      </w:r>
      <w:r w:rsidR="00961EA2" w:rsidRPr="004E1D2C">
        <w:rPr>
          <w:rFonts w:ascii="Arial" w:hAnsi="Arial" w:cs="Arial"/>
        </w:rPr>
        <w:t xml:space="preserve"> ihre Lage auch zu nutzen wussten. </w:t>
      </w:r>
    </w:p>
    <w:p w14:paraId="7BCC8C8F" w14:textId="77777777" w:rsidR="00105ED2" w:rsidRPr="004E1D2C" w:rsidRDefault="00961EA2" w:rsidP="00DC42BF">
      <w:pPr>
        <w:spacing w:after="120" w:line="240" w:lineRule="atLeast"/>
        <w:ind w:left="284"/>
        <w:rPr>
          <w:rFonts w:ascii="Arial" w:hAnsi="Arial" w:cs="Arial"/>
        </w:rPr>
      </w:pPr>
      <w:r w:rsidRPr="004E1D2C">
        <w:rPr>
          <w:rFonts w:ascii="Arial" w:hAnsi="Arial" w:cs="Arial"/>
        </w:rPr>
        <w:t xml:space="preserve">Der Titel </w:t>
      </w:r>
      <w:r w:rsidR="003D5DBE" w:rsidRPr="004E1D2C">
        <w:rPr>
          <w:rFonts w:ascii="Arial" w:hAnsi="Arial" w:cs="Arial"/>
        </w:rPr>
        <w:t xml:space="preserve">„Des Schneiders neue Kleider“ </w:t>
      </w:r>
      <w:r w:rsidRPr="004E1D2C">
        <w:rPr>
          <w:rFonts w:ascii="Arial" w:hAnsi="Arial" w:cs="Arial"/>
        </w:rPr>
        <w:t>leitet sich aber auch davon ab</w:t>
      </w:r>
      <w:r w:rsidR="00105ED2" w:rsidRPr="004E1D2C">
        <w:rPr>
          <w:rFonts w:ascii="Arial" w:hAnsi="Arial" w:cs="Arial"/>
        </w:rPr>
        <w:t>, dass ein Teil der reichhaltig gesammelten Materialien aus einer aufgelösten Schneiderei stammt: Die Knöpfe in der Kiste mit der Aufschrift „Putzzeug“</w:t>
      </w:r>
      <w:r w:rsidRPr="004E1D2C">
        <w:rPr>
          <w:rFonts w:ascii="Arial" w:hAnsi="Arial" w:cs="Arial"/>
        </w:rPr>
        <w:t>,</w:t>
      </w:r>
      <w:r w:rsidR="00105ED2" w:rsidRPr="004E1D2C">
        <w:rPr>
          <w:rFonts w:ascii="Arial" w:hAnsi="Arial" w:cs="Arial"/>
        </w:rPr>
        <w:t xml:space="preserve"> das Bügeleisen, das Muster von Burda…</w:t>
      </w:r>
    </w:p>
    <w:p w14:paraId="3EF27F80" w14:textId="77777777" w:rsidR="00B21EFE" w:rsidRPr="004E1D2C" w:rsidRDefault="00B21EFE" w:rsidP="00DC42BF">
      <w:pPr>
        <w:spacing w:after="120" w:line="240" w:lineRule="atLeast"/>
        <w:ind w:left="284"/>
        <w:rPr>
          <w:rFonts w:ascii="Arial" w:hAnsi="Arial" w:cs="Arial"/>
        </w:rPr>
      </w:pPr>
      <w:r w:rsidRPr="004E1D2C">
        <w:rPr>
          <w:rFonts w:ascii="Arial" w:hAnsi="Arial" w:cs="Arial"/>
        </w:rPr>
        <w:t xml:space="preserve">Von Mascha </w:t>
      </w:r>
      <w:proofErr w:type="spellStart"/>
      <w:r w:rsidRPr="004E1D2C">
        <w:rPr>
          <w:rFonts w:ascii="Arial" w:hAnsi="Arial" w:cs="Arial"/>
        </w:rPr>
        <w:t>Kalèko</w:t>
      </w:r>
      <w:proofErr w:type="spellEnd"/>
      <w:r w:rsidRPr="004E1D2C">
        <w:rPr>
          <w:rFonts w:ascii="Arial" w:hAnsi="Arial" w:cs="Arial"/>
        </w:rPr>
        <w:t xml:space="preserve"> gibt es einen Vierzeiler mit der Überschrift:</w:t>
      </w:r>
    </w:p>
    <w:p w14:paraId="781225F1" w14:textId="77777777" w:rsidR="00B21EFE" w:rsidRPr="004E1D2C" w:rsidRDefault="00B21EFE" w:rsidP="00DC42BF">
      <w:pPr>
        <w:spacing w:after="120" w:line="240" w:lineRule="atLeast"/>
        <w:ind w:left="284"/>
        <w:rPr>
          <w:rFonts w:ascii="Arial" w:hAnsi="Arial" w:cs="Arial"/>
          <w:b/>
        </w:rPr>
      </w:pPr>
      <w:r w:rsidRPr="004E1D2C">
        <w:rPr>
          <w:rFonts w:ascii="Arial" w:hAnsi="Arial" w:cs="Arial"/>
          <w:b/>
        </w:rPr>
        <w:t>„Der Kaiser ist ja nackt!“</w:t>
      </w:r>
    </w:p>
    <w:p w14:paraId="02403196" w14:textId="7D993C1F" w:rsidR="00B21EFE" w:rsidRPr="004E1D2C" w:rsidRDefault="00B21EFE" w:rsidP="00DC42BF">
      <w:pPr>
        <w:spacing w:after="120" w:line="240" w:lineRule="atLeast"/>
        <w:ind w:left="284"/>
        <w:rPr>
          <w:rFonts w:ascii="Arial" w:hAnsi="Arial" w:cs="Arial"/>
        </w:rPr>
      </w:pPr>
      <w:r w:rsidRPr="004E1D2C">
        <w:rPr>
          <w:rFonts w:ascii="Arial" w:hAnsi="Arial" w:cs="Arial"/>
        </w:rPr>
        <w:t>Auch jenes Kind sprach „ungefragt“,</w:t>
      </w:r>
      <w:r w:rsidR="00DC42BF">
        <w:rPr>
          <w:rFonts w:ascii="Arial" w:hAnsi="Arial" w:cs="Arial"/>
        </w:rPr>
        <w:br/>
      </w:r>
      <w:r w:rsidRPr="004E1D2C">
        <w:rPr>
          <w:rFonts w:ascii="Arial" w:hAnsi="Arial" w:cs="Arial"/>
        </w:rPr>
        <w:t>wie mancher, der die Wahrheit sagt:</w:t>
      </w:r>
      <w:r w:rsidR="00DC42BF">
        <w:rPr>
          <w:rFonts w:ascii="Arial" w:hAnsi="Arial" w:cs="Arial"/>
        </w:rPr>
        <w:br/>
      </w:r>
      <w:r w:rsidRPr="004E1D2C">
        <w:rPr>
          <w:rFonts w:ascii="Arial" w:hAnsi="Arial" w:cs="Arial"/>
        </w:rPr>
        <w:t>doch Leisetreter kriechen leider</w:t>
      </w:r>
      <w:r w:rsidR="00B450D9">
        <w:rPr>
          <w:rFonts w:ascii="Arial" w:hAnsi="Arial" w:cs="Arial"/>
        </w:rPr>
        <w:br/>
      </w:r>
      <w:proofErr w:type="gramStart"/>
      <w:r w:rsidRPr="004E1D2C">
        <w:rPr>
          <w:rFonts w:ascii="Arial" w:hAnsi="Arial" w:cs="Arial"/>
        </w:rPr>
        <w:t>in jedes Kaisers</w:t>
      </w:r>
      <w:proofErr w:type="gramEnd"/>
      <w:r w:rsidRPr="004E1D2C">
        <w:rPr>
          <w:rFonts w:ascii="Arial" w:hAnsi="Arial" w:cs="Arial"/>
        </w:rPr>
        <w:t xml:space="preserve"> „neue Kleider“.</w:t>
      </w:r>
    </w:p>
    <w:p w14:paraId="64524F43" w14:textId="77777777" w:rsidR="00961EA2" w:rsidRPr="004E1D2C" w:rsidRDefault="00961EA2" w:rsidP="00DC42BF">
      <w:pPr>
        <w:spacing w:after="120" w:line="240" w:lineRule="atLeast"/>
        <w:ind w:left="284"/>
        <w:rPr>
          <w:rFonts w:ascii="Arial" w:hAnsi="Arial" w:cs="Arial"/>
        </w:rPr>
      </w:pPr>
      <w:r w:rsidRPr="004E1D2C">
        <w:rPr>
          <w:rFonts w:ascii="Arial" w:hAnsi="Arial" w:cs="Arial"/>
        </w:rPr>
        <w:t>Es lohnt sich, auf die Knie zu gehe</w:t>
      </w:r>
      <w:r w:rsidR="0078380D" w:rsidRPr="004E1D2C">
        <w:rPr>
          <w:rFonts w:ascii="Arial" w:hAnsi="Arial" w:cs="Arial"/>
        </w:rPr>
        <w:t>n, nicht im Sinne</w:t>
      </w:r>
      <w:r w:rsidR="00B21EFE" w:rsidRPr="004E1D2C">
        <w:rPr>
          <w:rFonts w:ascii="Arial" w:hAnsi="Arial" w:cs="Arial"/>
        </w:rPr>
        <w:t xml:space="preserve"> von Anbetung oder sich k</w:t>
      </w:r>
      <w:r w:rsidR="005565F7" w:rsidRPr="004E1D2C">
        <w:rPr>
          <w:rFonts w:ascii="Arial" w:hAnsi="Arial" w:cs="Arial"/>
        </w:rPr>
        <w:t>lein</w:t>
      </w:r>
      <w:r w:rsidR="0078380D" w:rsidRPr="004E1D2C">
        <w:rPr>
          <w:rFonts w:ascii="Arial" w:hAnsi="Arial" w:cs="Arial"/>
        </w:rPr>
        <w:t xml:space="preserve"> machen vor dem Großkopf, </w:t>
      </w:r>
      <w:r w:rsidRPr="004E1D2C">
        <w:rPr>
          <w:rFonts w:ascii="Arial" w:hAnsi="Arial" w:cs="Arial"/>
        </w:rPr>
        <w:t xml:space="preserve">sondern, um genau zu sehen, welche Detailszenen </w:t>
      </w:r>
      <w:r w:rsidR="0078380D" w:rsidRPr="004E1D2C">
        <w:rPr>
          <w:rFonts w:ascii="Arial" w:hAnsi="Arial" w:cs="Arial"/>
        </w:rPr>
        <w:t xml:space="preserve">noch zu entdecken sind. Da ist z.B. die Frau im </w:t>
      </w:r>
      <w:proofErr w:type="spellStart"/>
      <w:r w:rsidR="0078380D" w:rsidRPr="004E1D2C">
        <w:rPr>
          <w:rFonts w:ascii="Arial" w:hAnsi="Arial" w:cs="Arial"/>
        </w:rPr>
        <w:t>Rotjäckchen</w:t>
      </w:r>
      <w:proofErr w:type="spellEnd"/>
      <w:r w:rsidR="0078380D" w:rsidRPr="004E1D2C">
        <w:rPr>
          <w:rFonts w:ascii="Arial" w:hAnsi="Arial" w:cs="Arial"/>
        </w:rPr>
        <w:t xml:space="preserve"> – schauen sie genau hin, dann erkennen sie die Politikerin, die vom Wolf verfolgt wird. </w:t>
      </w:r>
      <w:r w:rsidR="005565F7" w:rsidRPr="004E1D2C">
        <w:rPr>
          <w:rFonts w:ascii="Arial" w:hAnsi="Arial" w:cs="Arial"/>
        </w:rPr>
        <w:t>An welche Szene eri</w:t>
      </w:r>
      <w:r w:rsidR="002447BF" w:rsidRPr="004E1D2C">
        <w:rPr>
          <w:rFonts w:ascii="Arial" w:hAnsi="Arial" w:cs="Arial"/>
        </w:rPr>
        <w:t xml:space="preserve">nnert sie das, als </w:t>
      </w:r>
      <w:r w:rsidR="005565F7" w:rsidRPr="004E1D2C">
        <w:rPr>
          <w:rFonts w:ascii="Arial" w:hAnsi="Arial" w:cs="Arial"/>
        </w:rPr>
        <w:t>die Frau tapfer während eines Empfangs eines russischen Kriegstreibers</w:t>
      </w:r>
      <w:r w:rsidR="00A212E6" w:rsidRPr="004E1D2C">
        <w:rPr>
          <w:rFonts w:ascii="Arial" w:hAnsi="Arial" w:cs="Arial"/>
        </w:rPr>
        <w:t xml:space="preserve"> wahrlich standhaft blieb</w:t>
      </w:r>
      <w:r w:rsidR="005565F7" w:rsidRPr="004E1D2C">
        <w:rPr>
          <w:rFonts w:ascii="Arial" w:hAnsi="Arial" w:cs="Arial"/>
        </w:rPr>
        <w:t xml:space="preserve">? </w:t>
      </w:r>
      <w:r w:rsidR="002447BF" w:rsidRPr="004E1D2C">
        <w:rPr>
          <w:rFonts w:ascii="Arial" w:hAnsi="Arial" w:cs="Arial"/>
        </w:rPr>
        <w:t>Dieser</w:t>
      </w:r>
      <w:r w:rsidR="005565F7" w:rsidRPr="004E1D2C">
        <w:rPr>
          <w:rFonts w:ascii="Arial" w:hAnsi="Arial" w:cs="Arial"/>
        </w:rPr>
        <w:t xml:space="preserve"> verfolgt alles, was ihm in die Quere kommen könnte. Er verbietet auch die Kunst in ihrer freien Aussage</w:t>
      </w:r>
      <w:r w:rsidR="002447BF" w:rsidRPr="004E1D2C">
        <w:rPr>
          <w:rFonts w:ascii="Arial" w:hAnsi="Arial" w:cs="Arial"/>
        </w:rPr>
        <w:t>, worauf das Buch verweist</w:t>
      </w:r>
      <w:r w:rsidR="005565F7" w:rsidRPr="004E1D2C">
        <w:rPr>
          <w:rFonts w:ascii="Arial" w:hAnsi="Arial" w:cs="Arial"/>
        </w:rPr>
        <w:t xml:space="preserve">. Und die harmlosen Patronen eines </w:t>
      </w:r>
      <w:proofErr w:type="spellStart"/>
      <w:r w:rsidR="005565F7" w:rsidRPr="004E1D2C">
        <w:rPr>
          <w:rFonts w:ascii="Arial" w:hAnsi="Arial" w:cs="Arial"/>
        </w:rPr>
        <w:t>Sahnesyphons</w:t>
      </w:r>
      <w:proofErr w:type="spellEnd"/>
      <w:r w:rsidR="002447BF" w:rsidRPr="004E1D2C">
        <w:rPr>
          <w:rFonts w:ascii="Arial" w:hAnsi="Arial" w:cs="Arial"/>
        </w:rPr>
        <w:t xml:space="preserve"> </w:t>
      </w:r>
      <w:r w:rsidR="005565F7" w:rsidRPr="004E1D2C">
        <w:rPr>
          <w:rFonts w:ascii="Arial" w:hAnsi="Arial" w:cs="Arial"/>
        </w:rPr>
        <w:t>werden zum Sinnbild für die explosiv-zerstörerische Kraft eines kleinen Gernegroß.</w:t>
      </w:r>
    </w:p>
    <w:p w14:paraId="1362EA15" w14:textId="221456DC" w:rsidR="008C2BBC" w:rsidRPr="004E1D2C" w:rsidRDefault="005565F7" w:rsidP="00DC42BF">
      <w:pPr>
        <w:spacing w:after="120" w:line="240" w:lineRule="atLeast"/>
        <w:ind w:left="284"/>
        <w:rPr>
          <w:rFonts w:ascii="Arial" w:hAnsi="Arial" w:cs="Arial"/>
        </w:rPr>
      </w:pPr>
      <w:r w:rsidRPr="004E1D2C">
        <w:rPr>
          <w:rFonts w:ascii="Arial" w:hAnsi="Arial" w:cs="Arial"/>
        </w:rPr>
        <w:t xml:space="preserve">Die ganze </w:t>
      </w:r>
      <w:r w:rsidR="00F21DE2" w:rsidRPr="004E1D2C">
        <w:rPr>
          <w:rFonts w:ascii="Arial" w:hAnsi="Arial" w:cs="Arial"/>
        </w:rPr>
        <w:t>Szenerie baut sich</w:t>
      </w:r>
      <w:r w:rsidRPr="004E1D2C">
        <w:rPr>
          <w:rFonts w:ascii="Arial" w:hAnsi="Arial" w:cs="Arial"/>
        </w:rPr>
        <w:t xml:space="preserve"> vor einem roten Triptychon</w:t>
      </w:r>
      <w:r w:rsidR="00F21DE2" w:rsidRPr="004E1D2C">
        <w:rPr>
          <w:rFonts w:ascii="Arial" w:hAnsi="Arial" w:cs="Arial"/>
        </w:rPr>
        <w:t xml:space="preserve"> auf</w:t>
      </w:r>
      <w:r w:rsidRPr="004E1D2C">
        <w:rPr>
          <w:rFonts w:ascii="Arial" w:hAnsi="Arial" w:cs="Arial"/>
        </w:rPr>
        <w:t xml:space="preserve">. </w:t>
      </w:r>
      <w:r w:rsidR="00F21DE2" w:rsidRPr="004E1D2C">
        <w:rPr>
          <w:rFonts w:ascii="Arial" w:hAnsi="Arial" w:cs="Arial"/>
        </w:rPr>
        <w:t xml:space="preserve">Dass es sich um die Teile eines Kinderbettchens handelt, ist ein wahrlich hintergründiger Verweis auf Machtmissbrauch und damit auf Abgründe menschlichen Irregehens </w:t>
      </w:r>
      <w:r w:rsidR="00A212E6" w:rsidRPr="004E1D2C">
        <w:rPr>
          <w:rFonts w:ascii="Arial" w:hAnsi="Arial" w:cs="Arial"/>
        </w:rPr>
        <w:t>perfidester Art</w:t>
      </w:r>
      <w:r w:rsidR="00F21DE2" w:rsidRPr="004E1D2C">
        <w:rPr>
          <w:rFonts w:ascii="Arial" w:hAnsi="Arial" w:cs="Arial"/>
        </w:rPr>
        <w:t xml:space="preserve">. Das um den Großkopf als „Krone“ gelegte Sägeblatt lässt </w:t>
      </w:r>
      <w:r w:rsidR="00DF0E2D" w:rsidRPr="004E1D2C">
        <w:rPr>
          <w:rFonts w:ascii="Arial" w:hAnsi="Arial" w:cs="Arial"/>
        </w:rPr>
        <w:t>Druck und Spannung erahnen,</w:t>
      </w:r>
      <w:r w:rsidR="00DC42BF">
        <w:rPr>
          <w:rFonts w:ascii="Arial" w:hAnsi="Arial" w:cs="Arial"/>
        </w:rPr>
        <w:br/>
      </w:r>
      <w:r w:rsidR="00F21DE2" w:rsidRPr="004E1D2C">
        <w:rPr>
          <w:rFonts w:ascii="Arial" w:hAnsi="Arial" w:cs="Arial"/>
        </w:rPr>
        <w:t>einem jegliches</w:t>
      </w:r>
      <w:r w:rsidR="00DF0E2D" w:rsidRPr="004E1D2C">
        <w:rPr>
          <w:rFonts w:ascii="Arial" w:hAnsi="Arial" w:cs="Arial"/>
        </w:rPr>
        <w:t xml:space="preserve"> Wort im Halse stecken bleiben</w:t>
      </w:r>
      <w:r w:rsidR="00DC42BF">
        <w:rPr>
          <w:rFonts w:ascii="Arial" w:hAnsi="Arial" w:cs="Arial"/>
        </w:rPr>
        <w:br/>
      </w:r>
      <w:r w:rsidR="002447BF" w:rsidRPr="004E1D2C">
        <w:rPr>
          <w:rFonts w:ascii="Arial" w:hAnsi="Arial" w:cs="Arial"/>
        </w:rPr>
        <w:t>und entlarvt Scheinheiligkeit auf zahnscharfe Weise.</w:t>
      </w:r>
    </w:p>
    <w:p w14:paraId="218554B0" w14:textId="77777777" w:rsidR="00F21DE2" w:rsidRPr="004E1D2C" w:rsidRDefault="002447BF" w:rsidP="00DC42BF">
      <w:pPr>
        <w:spacing w:after="120" w:line="240" w:lineRule="atLeast"/>
        <w:ind w:left="284"/>
        <w:rPr>
          <w:rFonts w:ascii="Arial" w:hAnsi="Arial" w:cs="Arial"/>
        </w:rPr>
      </w:pPr>
      <w:r w:rsidRPr="004E1D2C">
        <w:rPr>
          <w:rFonts w:ascii="Arial" w:hAnsi="Arial" w:cs="Arial"/>
        </w:rPr>
        <w:t>Doch: Vorsicht! Wenn man zu nahe an die Installationen herantritt, kann es passieren, dass man plötzlich se</w:t>
      </w:r>
      <w:r w:rsidR="00A212E6" w:rsidRPr="004E1D2C">
        <w:rPr>
          <w:rFonts w:ascii="Arial" w:hAnsi="Arial" w:cs="Arial"/>
        </w:rPr>
        <w:t>in eigenes Gesicht im Spiegel „</w:t>
      </w:r>
      <w:r w:rsidR="00A212E6" w:rsidRPr="004E1D2C">
        <w:rPr>
          <w:rFonts w:ascii="Arial" w:hAnsi="Arial" w:cs="Arial"/>
          <w:i/>
        </w:rPr>
        <w:t>gezeichnet“</w:t>
      </w:r>
      <w:r w:rsidR="00A212E6" w:rsidRPr="004E1D2C">
        <w:rPr>
          <w:rFonts w:ascii="Arial" w:hAnsi="Arial" w:cs="Arial"/>
        </w:rPr>
        <w:t xml:space="preserve"> findet</w:t>
      </w:r>
      <w:r w:rsidRPr="004E1D2C">
        <w:rPr>
          <w:rFonts w:ascii="Arial" w:hAnsi="Arial" w:cs="Arial"/>
        </w:rPr>
        <w:t xml:space="preserve">. </w:t>
      </w:r>
    </w:p>
    <w:p w14:paraId="3783D8A3" w14:textId="77777777" w:rsidR="00DF0E2D" w:rsidRPr="004E1D2C" w:rsidRDefault="00A212E6" w:rsidP="00DC42BF">
      <w:pPr>
        <w:spacing w:after="120" w:line="240" w:lineRule="atLeast"/>
        <w:ind w:left="284"/>
        <w:rPr>
          <w:rFonts w:ascii="Arial" w:hAnsi="Arial" w:cs="Arial"/>
        </w:rPr>
      </w:pPr>
      <w:r w:rsidRPr="004E1D2C">
        <w:rPr>
          <w:rFonts w:ascii="Arial" w:hAnsi="Arial" w:cs="Arial"/>
        </w:rPr>
        <w:t>In diesem Raum wie auch in den beiden Räumen von Brigitte von Savigny und Marianne Maul lohnt es sich mit den Augen spazieren zu sehen</w:t>
      </w:r>
      <w:r w:rsidR="003D5DBE" w:rsidRPr="004E1D2C">
        <w:rPr>
          <w:rFonts w:ascii="Arial" w:hAnsi="Arial" w:cs="Arial"/>
        </w:rPr>
        <w:t>, auch in den Fotoarbeiten von Bernhold Baumgartner</w:t>
      </w:r>
      <w:r w:rsidRPr="004E1D2C">
        <w:rPr>
          <w:rFonts w:ascii="Arial" w:hAnsi="Arial" w:cs="Arial"/>
        </w:rPr>
        <w:t xml:space="preserve">. </w:t>
      </w:r>
    </w:p>
    <w:p w14:paraId="14097A4E" w14:textId="77777777" w:rsidR="003D5DBE" w:rsidRPr="004E1D2C" w:rsidRDefault="00002325" w:rsidP="00DC42BF">
      <w:pPr>
        <w:spacing w:after="120" w:line="240" w:lineRule="atLeast"/>
        <w:ind w:left="284"/>
        <w:rPr>
          <w:rFonts w:ascii="Arial" w:hAnsi="Arial" w:cs="Arial"/>
        </w:rPr>
      </w:pPr>
      <w:r w:rsidRPr="004E1D2C">
        <w:rPr>
          <w:rFonts w:ascii="Arial" w:hAnsi="Arial" w:cs="Arial"/>
        </w:rPr>
        <w:t xml:space="preserve">Dieses Wort </w:t>
      </w:r>
      <w:r w:rsidR="003D5DBE" w:rsidRPr="004E1D2C">
        <w:rPr>
          <w:rFonts w:ascii="Arial" w:hAnsi="Arial" w:cs="Arial"/>
        </w:rPr>
        <w:t xml:space="preserve">„Spazierensehen“ </w:t>
      </w:r>
      <w:r w:rsidRPr="004E1D2C">
        <w:rPr>
          <w:rFonts w:ascii="Arial" w:hAnsi="Arial" w:cs="Arial"/>
        </w:rPr>
        <w:t xml:space="preserve">fand ich auf in Biberach aufgestellten Stadtplänen, die damit einladen wollen, langsamen Schrittes und offenen Auges die Schönheit des Städtchens wahrzunehmen. Dazu lade ich sie im Fortgang nun auch in den Raum von Brigitte von Savigny ein. </w:t>
      </w:r>
      <w:r w:rsidR="004031C3" w:rsidRPr="004E1D2C">
        <w:rPr>
          <w:rFonts w:ascii="Arial" w:hAnsi="Arial" w:cs="Arial"/>
        </w:rPr>
        <w:t>Hier finden sich</w:t>
      </w:r>
      <w:r w:rsidRPr="004E1D2C">
        <w:rPr>
          <w:rFonts w:ascii="Arial" w:hAnsi="Arial" w:cs="Arial"/>
        </w:rPr>
        <w:t xml:space="preserve"> wahrhaft </w:t>
      </w:r>
      <w:r w:rsidRPr="004E1D2C">
        <w:rPr>
          <w:rFonts w:ascii="Arial" w:hAnsi="Arial" w:cs="Arial"/>
          <w:i/>
        </w:rPr>
        <w:t>Zeichnungen</w:t>
      </w:r>
      <w:r w:rsidRPr="004E1D2C">
        <w:rPr>
          <w:rFonts w:ascii="Arial" w:hAnsi="Arial" w:cs="Arial"/>
        </w:rPr>
        <w:t>, deren Bi</w:t>
      </w:r>
      <w:r w:rsidR="004031C3" w:rsidRPr="004E1D2C">
        <w:rPr>
          <w:rFonts w:ascii="Arial" w:hAnsi="Arial" w:cs="Arial"/>
        </w:rPr>
        <w:t>ldmaterial sich quasi durch</w:t>
      </w:r>
      <w:r w:rsidRPr="004E1D2C">
        <w:rPr>
          <w:rFonts w:ascii="Arial" w:hAnsi="Arial" w:cs="Arial"/>
        </w:rPr>
        <w:t xml:space="preserve"> „Spazierensehen“ </w:t>
      </w:r>
      <w:r w:rsidR="004031C3" w:rsidRPr="004E1D2C">
        <w:rPr>
          <w:rFonts w:ascii="Arial" w:hAnsi="Arial" w:cs="Arial"/>
        </w:rPr>
        <w:t xml:space="preserve">der Künstlerin </w:t>
      </w:r>
      <w:r w:rsidRPr="004E1D2C">
        <w:rPr>
          <w:rFonts w:ascii="Arial" w:hAnsi="Arial" w:cs="Arial"/>
        </w:rPr>
        <w:t xml:space="preserve">in Gottes reicher Schöpfung </w:t>
      </w:r>
      <w:r w:rsidR="003D5DBE" w:rsidRPr="004E1D2C">
        <w:rPr>
          <w:rFonts w:ascii="Arial" w:hAnsi="Arial" w:cs="Arial"/>
        </w:rPr>
        <w:t>erschließt.</w:t>
      </w:r>
    </w:p>
    <w:p w14:paraId="54958334" w14:textId="77777777" w:rsidR="00DA6B7B" w:rsidRPr="004E1D2C" w:rsidRDefault="00002325" w:rsidP="00DC42BF">
      <w:pPr>
        <w:spacing w:after="120" w:line="240" w:lineRule="atLeast"/>
        <w:ind w:left="284"/>
        <w:rPr>
          <w:rFonts w:ascii="Arial" w:hAnsi="Arial" w:cs="Arial"/>
        </w:rPr>
      </w:pPr>
      <w:r w:rsidRPr="004E1D2C">
        <w:rPr>
          <w:rFonts w:ascii="Arial" w:hAnsi="Arial" w:cs="Arial"/>
        </w:rPr>
        <w:t xml:space="preserve">Sie sammelt dabei Material wie </w:t>
      </w:r>
      <w:r w:rsidR="004031C3" w:rsidRPr="004E1D2C">
        <w:rPr>
          <w:rFonts w:ascii="Arial" w:hAnsi="Arial" w:cs="Arial"/>
        </w:rPr>
        <w:t>Samen, Früchte, Blätter, Zweige und</w:t>
      </w:r>
      <w:r w:rsidRPr="004E1D2C">
        <w:rPr>
          <w:rFonts w:ascii="Arial" w:hAnsi="Arial" w:cs="Arial"/>
        </w:rPr>
        <w:t xml:space="preserve"> </w:t>
      </w:r>
      <w:r w:rsidRPr="004E1D2C">
        <w:rPr>
          <w:rFonts w:ascii="Arial" w:hAnsi="Arial" w:cs="Arial"/>
          <w:i/>
        </w:rPr>
        <w:t>zeichnet</w:t>
      </w:r>
      <w:r w:rsidRPr="004E1D2C">
        <w:rPr>
          <w:rFonts w:ascii="Arial" w:hAnsi="Arial" w:cs="Arial"/>
        </w:rPr>
        <w:t xml:space="preserve"> sie </w:t>
      </w:r>
      <w:r w:rsidR="00C84BE2" w:rsidRPr="004E1D2C">
        <w:rPr>
          <w:rFonts w:ascii="Arial" w:hAnsi="Arial" w:cs="Arial"/>
        </w:rPr>
        <w:t>zum Teil mit feinstem</w:t>
      </w:r>
      <w:r w:rsidR="004031C3" w:rsidRPr="004E1D2C">
        <w:rPr>
          <w:rFonts w:ascii="Arial" w:hAnsi="Arial" w:cs="Arial"/>
        </w:rPr>
        <w:t xml:space="preserve"> Fineli</w:t>
      </w:r>
      <w:r w:rsidR="00C84BE2" w:rsidRPr="004E1D2C">
        <w:rPr>
          <w:rFonts w:ascii="Arial" w:hAnsi="Arial" w:cs="Arial"/>
        </w:rPr>
        <w:t>ner</w:t>
      </w:r>
      <w:r w:rsidR="004031C3" w:rsidRPr="004E1D2C">
        <w:rPr>
          <w:rFonts w:ascii="Arial" w:hAnsi="Arial" w:cs="Arial"/>
        </w:rPr>
        <w:t xml:space="preserve"> auf ihre Weise und ordnet sie zu</w:t>
      </w:r>
      <w:r w:rsidRPr="004E1D2C">
        <w:rPr>
          <w:rFonts w:ascii="Arial" w:hAnsi="Arial" w:cs="Arial"/>
        </w:rPr>
        <w:t xml:space="preserve"> eine</w:t>
      </w:r>
      <w:r w:rsidR="004031C3" w:rsidRPr="004E1D2C">
        <w:rPr>
          <w:rFonts w:ascii="Arial" w:hAnsi="Arial" w:cs="Arial"/>
        </w:rPr>
        <w:t>r freien Bildkomposition mit Gräsern</w:t>
      </w:r>
      <w:r w:rsidR="00DA6B7B" w:rsidRPr="004E1D2C">
        <w:rPr>
          <w:rFonts w:ascii="Arial" w:hAnsi="Arial" w:cs="Arial"/>
        </w:rPr>
        <w:t>, Farnen</w:t>
      </w:r>
      <w:r w:rsidR="00223785" w:rsidRPr="004E1D2C">
        <w:rPr>
          <w:rFonts w:ascii="Arial" w:hAnsi="Arial" w:cs="Arial"/>
        </w:rPr>
        <w:t>,</w:t>
      </w:r>
      <w:r w:rsidR="004031C3" w:rsidRPr="004E1D2C">
        <w:rPr>
          <w:rFonts w:ascii="Arial" w:hAnsi="Arial" w:cs="Arial"/>
        </w:rPr>
        <w:t xml:space="preserve"> Moosen</w:t>
      </w:r>
      <w:r w:rsidR="00223785" w:rsidRPr="004E1D2C">
        <w:rPr>
          <w:rFonts w:ascii="Arial" w:hAnsi="Arial" w:cs="Arial"/>
        </w:rPr>
        <w:t xml:space="preserve"> und Sträuchern</w:t>
      </w:r>
      <w:r w:rsidRPr="004E1D2C">
        <w:rPr>
          <w:rFonts w:ascii="Arial" w:hAnsi="Arial" w:cs="Arial"/>
        </w:rPr>
        <w:t xml:space="preserve">. </w:t>
      </w:r>
      <w:r w:rsidR="004031C3" w:rsidRPr="004E1D2C">
        <w:rPr>
          <w:rFonts w:ascii="Arial" w:hAnsi="Arial" w:cs="Arial"/>
        </w:rPr>
        <w:t>Vor allem die Vielfalt des Waldbodens regt sie zu diesen Arran</w:t>
      </w:r>
      <w:r w:rsidR="00DA6B7B" w:rsidRPr="004E1D2C">
        <w:rPr>
          <w:rFonts w:ascii="Arial" w:hAnsi="Arial" w:cs="Arial"/>
        </w:rPr>
        <w:t>gements an.</w:t>
      </w:r>
    </w:p>
    <w:p w14:paraId="06D75057" w14:textId="77777777" w:rsidR="00A212E6" w:rsidRPr="004E1D2C" w:rsidRDefault="004031C3" w:rsidP="00DC42BF">
      <w:pPr>
        <w:spacing w:after="120" w:line="240" w:lineRule="atLeast"/>
        <w:ind w:left="284"/>
        <w:rPr>
          <w:rFonts w:ascii="Arial" w:hAnsi="Arial" w:cs="Arial"/>
        </w:rPr>
      </w:pPr>
      <w:r w:rsidRPr="004E1D2C">
        <w:rPr>
          <w:rFonts w:ascii="Arial" w:hAnsi="Arial" w:cs="Arial"/>
        </w:rPr>
        <w:t xml:space="preserve">Es lohnt sich, die Bilder mit den Augen ganz dicht ins Visier zu nehmen, sie quasi heran zu zoomen, um die filigrane Führung des Stiftes – </w:t>
      </w:r>
      <w:r w:rsidR="00684786" w:rsidRPr="004E1D2C">
        <w:rPr>
          <w:rFonts w:ascii="Arial" w:hAnsi="Arial" w:cs="Arial"/>
        </w:rPr>
        <w:t xml:space="preserve">um </w:t>
      </w:r>
      <w:r w:rsidRPr="004E1D2C">
        <w:rPr>
          <w:rFonts w:ascii="Arial" w:hAnsi="Arial" w:cs="Arial"/>
        </w:rPr>
        <w:t>dessen Druck, den die Künstler</w:t>
      </w:r>
      <w:r w:rsidR="00EA70BB" w:rsidRPr="004E1D2C">
        <w:rPr>
          <w:rFonts w:ascii="Arial" w:hAnsi="Arial" w:cs="Arial"/>
        </w:rPr>
        <w:t>in</w:t>
      </w:r>
      <w:r w:rsidRPr="004E1D2C">
        <w:rPr>
          <w:rFonts w:ascii="Arial" w:hAnsi="Arial" w:cs="Arial"/>
        </w:rPr>
        <w:t xml:space="preserve"> mal mehr, mal weniger ausübt - </w:t>
      </w:r>
      <w:r w:rsidR="00DA6B7B" w:rsidRPr="004E1D2C">
        <w:rPr>
          <w:rFonts w:ascii="Arial" w:hAnsi="Arial" w:cs="Arial"/>
        </w:rPr>
        <w:t xml:space="preserve">nachvollziehen zu können. Es lohnt, dies auch über einer </w:t>
      </w:r>
      <w:r w:rsidR="00DA6B7B" w:rsidRPr="004E1D2C">
        <w:rPr>
          <w:rFonts w:ascii="Arial" w:hAnsi="Arial" w:cs="Arial"/>
        </w:rPr>
        <w:lastRenderedPageBreak/>
        <w:t xml:space="preserve">Fotografie und dessen Vergrößerung im Detail auf dem Handy oder klassisch mit einer Lupe zu tun. </w:t>
      </w:r>
      <w:r w:rsidR="00223785" w:rsidRPr="004E1D2C">
        <w:rPr>
          <w:rFonts w:ascii="Arial" w:hAnsi="Arial" w:cs="Arial"/>
        </w:rPr>
        <w:t>Die kunstvolle Ausführung und die Fülle der Schöpfung</w:t>
      </w:r>
      <w:r w:rsidR="00B21EFE" w:rsidRPr="004E1D2C">
        <w:rPr>
          <w:rFonts w:ascii="Arial" w:hAnsi="Arial" w:cs="Arial"/>
        </w:rPr>
        <w:t>, ihr Werden und Vergehen, wird</w:t>
      </w:r>
      <w:r w:rsidR="00223785" w:rsidRPr="004E1D2C">
        <w:rPr>
          <w:rFonts w:ascii="Arial" w:hAnsi="Arial" w:cs="Arial"/>
        </w:rPr>
        <w:t xml:space="preserve"> einem so noch bewusster.</w:t>
      </w:r>
      <w:r w:rsidR="00EA70BB" w:rsidRPr="004E1D2C">
        <w:rPr>
          <w:rFonts w:ascii="Arial" w:hAnsi="Arial" w:cs="Arial"/>
        </w:rPr>
        <w:t xml:space="preserve"> Es ist eine Sehschule, wenn man sich Zeit lässt, die </w:t>
      </w:r>
      <w:r w:rsidR="00EA70BB" w:rsidRPr="004E1D2C">
        <w:rPr>
          <w:rFonts w:ascii="Arial" w:hAnsi="Arial" w:cs="Arial"/>
          <w:i/>
        </w:rPr>
        <w:t>Zeichen</w:t>
      </w:r>
      <w:r w:rsidR="00EA70BB" w:rsidRPr="004E1D2C">
        <w:rPr>
          <w:rFonts w:ascii="Arial" w:hAnsi="Arial" w:cs="Arial"/>
        </w:rPr>
        <w:t xml:space="preserve"> zu erkennen.</w:t>
      </w:r>
    </w:p>
    <w:p w14:paraId="491441A1" w14:textId="77777777" w:rsidR="00223785" w:rsidRPr="004E1D2C" w:rsidRDefault="00223785" w:rsidP="00DC42BF">
      <w:pPr>
        <w:spacing w:after="120" w:line="240" w:lineRule="atLeast"/>
        <w:ind w:left="284"/>
        <w:rPr>
          <w:rFonts w:ascii="Arial" w:hAnsi="Arial" w:cs="Arial"/>
        </w:rPr>
      </w:pPr>
      <w:r w:rsidRPr="004E1D2C">
        <w:rPr>
          <w:rFonts w:ascii="Arial" w:hAnsi="Arial" w:cs="Arial"/>
        </w:rPr>
        <w:t xml:space="preserve">Die zweite Technik der von Brigitte von Savigny </w:t>
      </w:r>
      <w:r w:rsidR="00B21EFE" w:rsidRPr="004E1D2C">
        <w:rPr>
          <w:rFonts w:ascii="Arial" w:hAnsi="Arial" w:cs="Arial"/>
        </w:rPr>
        <w:t>ausgestellten Bildern</w:t>
      </w:r>
      <w:r w:rsidRPr="004E1D2C">
        <w:rPr>
          <w:rFonts w:ascii="Arial" w:hAnsi="Arial" w:cs="Arial"/>
        </w:rPr>
        <w:t xml:space="preserve"> ist der Holzschnitt. „</w:t>
      </w:r>
      <w:r w:rsidRPr="004E1D2C">
        <w:rPr>
          <w:rFonts w:ascii="Arial" w:hAnsi="Arial" w:cs="Arial"/>
          <w:i/>
        </w:rPr>
        <w:t>Zeichen</w:t>
      </w:r>
      <w:r w:rsidRPr="004E1D2C">
        <w:rPr>
          <w:rFonts w:ascii="Arial" w:hAnsi="Arial" w:cs="Arial"/>
        </w:rPr>
        <w:t>geräte“</w:t>
      </w:r>
      <w:r w:rsidR="00FE6BCF" w:rsidRPr="004E1D2C">
        <w:rPr>
          <w:rFonts w:ascii="Arial" w:hAnsi="Arial" w:cs="Arial"/>
        </w:rPr>
        <w:t xml:space="preserve"> sind </w:t>
      </w:r>
      <w:r w:rsidR="00C64CFF" w:rsidRPr="004E1D2C">
        <w:rPr>
          <w:rFonts w:ascii="Arial" w:hAnsi="Arial" w:cs="Arial"/>
        </w:rPr>
        <w:t xml:space="preserve">hier </w:t>
      </w:r>
      <w:r w:rsidRPr="004E1D2C">
        <w:rPr>
          <w:rFonts w:ascii="Arial" w:hAnsi="Arial" w:cs="Arial"/>
        </w:rPr>
        <w:t>verschiedenste Schneide- und Holzschnittmesser</w:t>
      </w:r>
      <w:r w:rsidR="00C64CFF" w:rsidRPr="004E1D2C">
        <w:rPr>
          <w:rFonts w:ascii="Arial" w:hAnsi="Arial" w:cs="Arial"/>
        </w:rPr>
        <w:t>, Stichel oder Hohleisen</w:t>
      </w:r>
      <w:r w:rsidRPr="004E1D2C">
        <w:rPr>
          <w:rFonts w:ascii="Arial" w:hAnsi="Arial" w:cs="Arial"/>
        </w:rPr>
        <w:t xml:space="preserve">, mit </w:t>
      </w:r>
      <w:r w:rsidR="00C64CFF" w:rsidRPr="004E1D2C">
        <w:rPr>
          <w:rFonts w:ascii="Arial" w:hAnsi="Arial" w:cs="Arial"/>
        </w:rPr>
        <w:t xml:space="preserve">denen </w:t>
      </w:r>
      <w:r w:rsidR="00FE6BCF" w:rsidRPr="004E1D2C">
        <w:rPr>
          <w:rFonts w:ascii="Arial" w:hAnsi="Arial" w:cs="Arial"/>
        </w:rPr>
        <w:t xml:space="preserve">sie </w:t>
      </w:r>
      <w:r w:rsidR="00C64CFF" w:rsidRPr="004E1D2C">
        <w:rPr>
          <w:rFonts w:ascii="Arial" w:hAnsi="Arial" w:cs="Arial"/>
        </w:rPr>
        <w:t>das Holz bear</w:t>
      </w:r>
      <w:r w:rsidR="00FE6BCF" w:rsidRPr="004E1D2C">
        <w:rPr>
          <w:rFonts w:ascii="Arial" w:hAnsi="Arial" w:cs="Arial"/>
        </w:rPr>
        <w:t>beitet</w:t>
      </w:r>
      <w:r w:rsidR="00C64CFF" w:rsidRPr="004E1D2C">
        <w:rPr>
          <w:rFonts w:ascii="Arial" w:hAnsi="Arial" w:cs="Arial"/>
        </w:rPr>
        <w:t xml:space="preserve">. Gerne verwendet die Künstlerin </w:t>
      </w:r>
      <w:r w:rsidR="00B21EFE" w:rsidRPr="004E1D2C">
        <w:rPr>
          <w:rFonts w:ascii="Arial" w:hAnsi="Arial" w:cs="Arial"/>
        </w:rPr>
        <w:t xml:space="preserve">Birnenholz. Es ist </w:t>
      </w:r>
      <w:r w:rsidR="00C64CFF" w:rsidRPr="004E1D2C">
        <w:rPr>
          <w:rFonts w:ascii="Arial" w:hAnsi="Arial" w:cs="Arial"/>
        </w:rPr>
        <w:t xml:space="preserve">ein hartes Holz. Die Arbeit in orange-braun Tönen </w:t>
      </w:r>
      <w:r w:rsidR="00B21EFE" w:rsidRPr="004E1D2C">
        <w:rPr>
          <w:rFonts w:ascii="Arial" w:hAnsi="Arial" w:cs="Arial"/>
        </w:rPr>
        <w:t xml:space="preserve">rechts neben der Eingangstür </w:t>
      </w:r>
      <w:r w:rsidR="00C64CFF" w:rsidRPr="004E1D2C">
        <w:rPr>
          <w:rFonts w:ascii="Arial" w:hAnsi="Arial" w:cs="Arial"/>
        </w:rPr>
        <w:t xml:space="preserve">ist </w:t>
      </w:r>
      <w:r w:rsidR="00684786" w:rsidRPr="004E1D2C">
        <w:rPr>
          <w:rFonts w:ascii="Arial" w:hAnsi="Arial" w:cs="Arial"/>
        </w:rPr>
        <w:t xml:space="preserve">jedoch </w:t>
      </w:r>
      <w:r w:rsidR="00C64CFF" w:rsidRPr="004E1D2C">
        <w:rPr>
          <w:rFonts w:ascii="Arial" w:hAnsi="Arial" w:cs="Arial"/>
        </w:rPr>
        <w:t xml:space="preserve">auf einem </w:t>
      </w:r>
      <w:r w:rsidR="00684786" w:rsidRPr="004E1D2C">
        <w:rPr>
          <w:rFonts w:ascii="Arial" w:hAnsi="Arial" w:cs="Arial"/>
        </w:rPr>
        <w:t xml:space="preserve">deutlich </w:t>
      </w:r>
      <w:r w:rsidR="00C64CFF" w:rsidRPr="004E1D2C">
        <w:rPr>
          <w:rFonts w:ascii="Arial" w:hAnsi="Arial" w:cs="Arial"/>
        </w:rPr>
        <w:t>weicheren H</w:t>
      </w:r>
      <w:r w:rsidR="00C84BE2" w:rsidRPr="004E1D2C">
        <w:rPr>
          <w:rFonts w:ascii="Arial" w:hAnsi="Arial" w:cs="Arial"/>
        </w:rPr>
        <w:t>olz entstanden. Im</w:t>
      </w:r>
      <w:r w:rsidR="00B21EFE" w:rsidRPr="004E1D2C">
        <w:rPr>
          <w:rFonts w:ascii="Arial" w:hAnsi="Arial" w:cs="Arial"/>
        </w:rPr>
        <w:t xml:space="preserve"> Druck</w:t>
      </w:r>
      <w:r w:rsidR="00C84BE2" w:rsidRPr="004E1D2C">
        <w:rPr>
          <w:rFonts w:ascii="Arial" w:hAnsi="Arial" w:cs="Arial"/>
        </w:rPr>
        <w:t>prozess</w:t>
      </w:r>
      <w:r w:rsidR="00C64CFF" w:rsidRPr="004E1D2C">
        <w:rPr>
          <w:rFonts w:ascii="Arial" w:hAnsi="Arial" w:cs="Arial"/>
        </w:rPr>
        <w:t xml:space="preserve"> werden die Fasern des Holzes sichtbar.</w:t>
      </w:r>
      <w:r w:rsidR="00B21EFE" w:rsidRPr="004E1D2C">
        <w:rPr>
          <w:rFonts w:ascii="Arial" w:hAnsi="Arial" w:cs="Arial"/>
        </w:rPr>
        <w:t xml:space="preserve"> </w:t>
      </w:r>
    </w:p>
    <w:p w14:paraId="4ABBA9D7" w14:textId="77777777" w:rsidR="00C64CFF" w:rsidRPr="004E1D2C" w:rsidRDefault="00684786" w:rsidP="00DC42BF">
      <w:pPr>
        <w:spacing w:after="120" w:line="240" w:lineRule="atLeast"/>
        <w:ind w:left="284"/>
        <w:rPr>
          <w:rFonts w:ascii="Arial" w:hAnsi="Arial" w:cs="Arial"/>
        </w:rPr>
      </w:pPr>
      <w:r w:rsidRPr="004E1D2C">
        <w:rPr>
          <w:rFonts w:ascii="Arial" w:hAnsi="Arial" w:cs="Arial"/>
        </w:rPr>
        <w:t>Ein</w:t>
      </w:r>
      <w:r w:rsidR="00B21EFE" w:rsidRPr="004E1D2C">
        <w:rPr>
          <w:rFonts w:ascii="Arial" w:hAnsi="Arial" w:cs="Arial"/>
        </w:rPr>
        <w:t xml:space="preserve"> Farbholzschnitt ist</w:t>
      </w:r>
      <w:r w:rsidR="00C64CFF" w:rsidRPr="004E1D2C">
        <w:rPr>
          <w:rFonts w:ascii="Arial" w:hAnsi="Arial" w:cs="Arial"/>
        </w:rPr>
        <w:t xml:space="preserve"> in fünf </w:t>
      </w:r>
      <w:r w:rsidR="00B21EFE" w:rsidRPr="004E1D2C">
        <w:rPr>
          <w:rFonts w:ascii="Arial" w:hAnsi="Arial" w:cs="Arial"/>
        </w:rPr>
        <w:t>Druckversionen vertreten</w:t>
      </w:r>
      <w:r w:rsidR="00C64CFF" w:rsidRPr="004E1D2C">
        <w:rPr>
          <w:rFonts w:ascii="Arial" w:hAnsi="Arial" w:cs="Arial"/>
        </w:rPr>
        <w:t>. Jedes</w:t>
      </w:r>
      <w:r w:rsidR="00FE6BCF" w:rsidRPr="004E1D2C">
        <w:rPr>
          <w:rFonts w:ascii="Arial" w:hAnsi="Arial" w:cs="Arial"/>
        </w:rPr>
        <w:t xml:space="preserve"> M</w:t>
      </w:r>
      <w:r w:rsidR="00C64CFF" w:rsidRPr="004E1D2C">
        <w:rPr>
          <w:rFonts w:ascii="Arial" w:hAnsi="Arial" w:cs="Arial"/>
        </w:rPr>
        <w:t xml:space="preserve">al kam eine weitere Farbe hinzu. </w:t>
      </w:r>
      <w:r w:rsidR="00B21EFE" w:rsidRPr="004E1D2C">
        <w:rPr>
          <w:rFonts w:ascii="Arial" w:hAnsi="Arial" w:cs="Arial"/>
        </w:rPr>
        <w:t xml:space="preserve">Mitunter </w:t>
      </w:r>
      <w:r w:rsidR="00FE6BCF" w:rsidRPr="004E1D2C">
        <w:rPr>
          <w:rFonts w:ascii="Arial" w:hAnsi="Arial" w:cs="Arial"/>
        </w:rPr>
        <w:t xml:space="preserve">wurde </w:t>
      </w:r>
      <w:r w:rsidR="00B21EFE" w:rsidRPr="004E1D2C">
        <w:rPr>
          <w:rFonts w:ascii="Arial" w:hAnsi="Arial" w:cs="Arial"/>
        </w:rPr>
        <w:t xml:space="preserve">auch </w:t>
      </w:r>
      <w:r w:rsidR="00C84BE2" w:rsidRPr="004E1D2C">
        <w:rPr>
          <w:rFonts w:ascii="Arial" w:hAnsi="Arial" w:cs="Arial"/>
        </w:rPr>
        <w:t>das Holz weiter</w:t>
      </w:r>
      <w:r w:rsidR="00FE6BCF" w:rsidRPr="004E1D2C">
        <w:rPr>
          <w:rFonts w:ascii="Arial" w:hAnsi="Arial" w:cs="Arial"/>
        </w:rPr>
        <w:t>bearbeitet.</w:t>
      </w:r>
    </w:p>
    <w:p w14:paraId="475D8A99" w14:textId="7AA47B34" w:rsidR="00CB16CD" w:rsidRPr="004E1D2C" w:rsidRDefault="00B21EFE" w:rsidP="00DC42BF">
      <w:pPr>
        <w:spacing w:after="120" w:line="240" w:lineRule="atLeast"/>
        <w:ind w:left="284"/>
        <w:rPr>
          <w:rFonts w:ascii="Arial" w:hAnsi="Arial" w:cs="Arial"/>
        </w:rPr>
      </w:pPr>
      <w:r w:rsidRPr="004E1D2C">
        <w:rPr>
          <w:rFonts w:ascii="Arial" w:hAnsi="Arial" w:cs="Arial"/>
        </w:rPr>
        <w:t>Für Brigitte von Savigny scheint mir folgender Gedanke von Sophie Moreau zutreffend zu sein: „I</w:t>
      </w:r>
      <w:r w:rsidR="00CB16CD" w:rsidRPr="004E1D2C">
        <w:rPr>
          <w:rFonts w:ascii="Arial" w:hAnsi="Arial" w:cs="Arial"/>
        </w:rPr>
        <w:t>n der Beschäftigung selbst Vergnügen finden – dies ist das Geheimnis des Glücklichen!</w:t>
      </w:r>
      <w:r w:rsidR="00C84BE2" w:rsidRPr="004E1D2C">
        <w:rPr>
          <w:rFonts w:ascii="Arial" w:hAnsi="Arial" w:cs="Arial"/>
        </w:rPr>
        <w:t>“ bzw. im Bezug zu unserer Künstlerin</w:t>
      </w:r>
      <w:r w:rsidRPr="004E1D2C">
        <w:rPr>
          <w:rFonts w:ascii="Arial" w:hAnsi="Arial" w:cs="Arial"/>
        </w:rPr>
        <w:t xml:space="preserve"> „der Glücklichen“.</w:t>
      </w:r>
      <w:r w:rsidR="002A139B" w:rsidRPr="004E1D2C">
        <w:rPr>
          <w:rFonts w:ascii="Arial" w:hAnsi="Arial" w:cs="Arial"/>
        </w:rPr>
        <w:t xml:space="preserve"> Ihr Weg des </w:t>
      </w:r>
      <w:r w:rsidR="002A139B" w:rsidRPr="004E1D2C">
        <w:rPr>
          <w:rFonts w:ascii="Arial" w:hAnsi="Arial" w:cs="Arial"/>
          <w:i/>
        </w:rPr>
        <w:t>Zeichnens</w:t>
      </w:r>
      <w:r w:rsidR="002A139B" w:rsidRPr="004E1D2C">
        <w:rPr>
          <w:rFonts w:ascii="Arial" w:hAnsi="Arial" w:cs="Arial"/>
        </w:rPr>
        <w:t xml:space="preserve"> gleich</w:t>
      </w:r>
      <w:r w:rsidR="007E6571" w:rsidRPr="004E1D2C">
        <w:rPr>
          <w:rFonts w:ascii="Arial" w:hAnsi="Arial" w:cs="Arial"/>
        </w:rPr>
        <w:t>t</w:t>
      </w:r>
      <w:r w:rsidR="002A139B" w:rsidRPr="004E1D2C">
        <w:rPr>
          <w:rFonts w:ascii="Arial" w:hAnsi="Arial" w:cs="Arial"/>
        </w:rPr>
        <w:t xml:space="preserve"> einem vertraut innig-kontemplativen Eintauchen ins Hier und Jetzt.</w:t>
      </w:r>
    </w:p>
    <w:p w14:paraId="56160D98" w14:textId="77777777" w:rsidR="00C84BE2" w:rsidRPr="004E1D2C" w:rsidRDefault="00B21EFE" w:rsidP="00DC42BF">
      <w:pPr>
        <w:spacing w:after="120" w:line="240" w:lineRule="atLeast"/>
        <w:ind w:left="284"/>
        <w:rPr>
          <w:rFonts w:ascii="Arial" w:hAnsi="Arial" w:cs="Arial"/>
        </w:rPr>
      </w:pPr>
      <w:r w:rsidRPr="004E1D2C">
        <w:rPr>
          <w:rFonts w:ascii="Arial" w:hAnsi="Arial" w:cs="Arial"/>
        </w:rPr>
        <w:t xml:space="preserve">Vollziehen wir weiter unser </w:t>
      </w:r>
      <w:r w:rsidR="00FE6BCF" w:rsidRPr="004E1D2C">
        <w:rPr>
          <w:rFonts w:ascii="Arial" w:hAnsi="Arial" w:cs="Arial"/>
        </w:rPr>
        <w:t>„</w:t>
      </w:r>
      <w:r w:rsidRPr="004E1D2C">
        <w:rPr>
          <w:rFonts w:ascii="Arial" w:hAnsi="Arial" w:cs="Arial"/>
        </w:rPr>
        <w:t>Spazierensehen</w:t>
      </w:r>
      <w:r w:rsidR="00FE6BCF" w:rsidRPr="004E1D2C">
        <w:rPr>
          <w:rFonts w:ascii="Arial" w:hAnsi="Arial" w:cs="Arial"/>
        </w:rPr>
        <w:t>“</w:t>
      </w:r>
      <w:r w:rsidRPr="004E1D2C">
        <w:rPr>
          <w:rFonts w:ascii="Arial" w:hAnsi="Arial" w:cs="Arial"/>
        </w:rPr>
        <w:t xml:space="preserve"> im dritten Raum, in dem sich Marianne Maul präsentiert. </w:t>
      </w:r>
      <w:r w:rsidR="007E6571" w:rsidRPr="004E1D2C">
        <w:rPr>
          <w:rFonts w:ascii="Arial" w:hAnsi="Arial" w:cs="Arial"/>
        </w:rPr>
        <w:t xml:space="preserve">Wir treten aus dem </w:t>
      </w:r>
      <w:r w:rsidR="00684786" w:rsidRPr="004E1D2C">
        <w:rPr>
          <w:rFonts w:ascii="Arial" w:hAnsi="Arial" w:cs="Arial"/>
        </w:rPr>
        <w:t>heime</w:t>
      </w:r>
      <w:r w:rsidR="007E6571" w:rsidRPr="004E1D2C">
        <w:rPr>
          <w:rFonts w:ascii="Arial" w:hAnsi="Arial" w:cs="Arial"/>
        </w:rPr>
        <w:t>lig-filigranen, warm-schattigen Wa</w:t>
      </w:r>
      <w:r w:rsidR="00C84BE2" w:rsidRPr="004E1D2C">
        <w:rPr>
          <w:rFonts w:ascii="Arial" w:hAnsi="Arial" w:cs="Arial"/>
        </w:rPr>
        <w:t>ldbodenidyll ins Offene, Weite.</w:t>
      </w:r>
    </w:p>
    <w:p w14:paraId="2714521E" w14:textId="77777777" w:rsidR="00B21EFE" w:rsidRPr="004E1D2C" w:rsidRDefault="00E9382C" w:rsidP="00DC42BF">
      <w:pPr>
        <w:spacing w:after="120" w:line="240" w:lineRule="atLeast"/>
        <w:ind w:left="284"/>
        <w:rPr>
          <w:rFonts w:ascii="Arial" w:hAnsi="Arial" w:cs="Arial"/>
        </w:rPr>
      </w:pPr>
      <w:r w:rsidRPr="004E1D2C">
        <w:rPr>
          <w:rFonts w:ascii="Arial" w:hAnsi="Arial" w:cs="Arial"/>
        </w:rPr>
        <w:t xml:space="preserve">Spüren Sie, dass es etwas frischer wird? Wir sind </w:t>
      </w:r>
      <w:r w:rsidRPr="004E1D2C">
        <w:rPr>
          <w:rFonts w:ascii="Arial" w:hAnsi="Arial" w:cs="Arial"/>
          <w:i/>
        </w:rPr>
        <w:t>zeichnerisch</w:t>
      </w:r>
      <w:r w:rsidRPr="004E1D2C">
        <w:rPr>
          <w:rFonts w:ascii="Arial" w:hAnsi="Arial" w:cs="Arial"/>
        </w:rPr>
        <w:t xml:space="preserve"> im kühlen Nass angekommen. Wohin das Auge blickt: Wasser. Die Künstlerin hat sich für diese </w:t>
      </w:r>
      <w:r w:rsidR="007E6571" w:rsidRPr="004E1D2C">
        <w:rPr>
          <w:rFonts w:ascii="Arial" w:hAnsi="Arial" w:cs="Arial"/>
        </w:rPr>
        <w:t>„</w:t>
      </w:r>
      <w:r w:rsidR="00FE6BCF" w:rsidRPr="004E1D2C">
        <w:rPr>
          <w:rFonts w:ascii="Arial" w:hAnsi="Arial" w:cs="Arial"/>
        </w:rPr>
        <w:t>Wasser-</w:t>
      </w:r>
      <w:r w:rsidRPr="004E1D2C">
        <w:rPr>
          <w:rFonts w:ascii="Arial" w:hAnsi="Arial" w:cs="Arial"/>
        </w:rPr>
        <w:t>Werke</w:t>
      </w:r>
      <w:r w:rsidR="007E6571" w:rsidRPr="004E1D2C">
        <w:rPr>
          <w:rFonts w:ascii="Arial" w:hAnsi="Arial" w:cs="Arial"/>
        </w:rPr>
        <w:t>“</w:t>
      </w:r>
      <w:r w:rsidRPr="004E1D2C">
        <w:rPr>
          <w:rFonts w:ascii="Arial" w:hAnsi="Arial" w:cs="Arial"/>
        </w:rPr>
        <w:t xml:space="preserve"> aus ihrem reichen Repertoire entschieden, weil sie innerlich mit eine</w:t>
      </w:r>
      <w:r w:rsidR="00C84BE2" w:rsidRPr="004E1D2C">
        <w:rPr>
          <w:rFonts w:ascii="Arial" w:hAnsi="Arial" w:cs="Arial"/>
        </w:rPr>
        <w:t>r Denzlinger Phase verbunden sind</w:t>
      </w:r>
      <w:r w:rsidRPr="004E1D2C">
        <w:rPr>
          <w:rFonts w:ascii="Arial" w:hAnsi="Arial" w:cs="Arial"/>
        </w:rPr>
        <w:t xml:space="preserve">, </w:t>
      </w:r>
      <w:r w:rsidR="00FE6BCF" w:rsidRPr="004E1D2C">
        <w:rPr>
          <w:rFonts w:ascii="Arial" w:hAnsi="Arial" w:cs="Arial"/>
        </w:rPr>
        <w:t>in der sie</w:t>
      </w:r>
      <w:r w:rsidR="00C84BE2" w:rsidRPr="004E1D2C">
        <w:rPr>
          <w:rFonts w:ascii="Arial" w:hAnsi="Arial" w:cs="Arial"/>
        </w:rPr>
        <w:t xml:space="preserve"> in der Rocc</w:t>
      </w:r>
      <w:r w:rsidRPr="004E1D2C">
        <w:rPr>
          <w:rFonts w:ascii="Arial" w:hAnsi="Arial" w:cs="Arial"/>
        </w:rPr>
        <w:t xml:space="preserve">a </w:t>
      </w:r>
      <w:r w:rsidR="008630A3" w:rsidRPr="004E1D2C">
        <w:rPr>
          <w:rFonts w:ascii="Arial" w:hAnsi="Arial" w:cs="Arial"/>
        </w:rPr>
        <w:t xml:space="preserve">- </w:t>
      </w:r>
      <w:r w:rsidRPr="004E1D2C">
        <w:rPr>
          <w:rFonts w:ascii="Arial" w:hAnsi="Arial" w:cs="Arial"/>
        </w:rPr>
        <w:t xml:space="preserve">vor deren heutiger Nutzung als Café und Mediathek </w:t>
      </w:r>
      <w:r w:rsidR="008630A3" w:rsidRPr="004E1D2C">
        <w:rPr>
          <w:rFonts w:ascii="Arial" w:hAnsi="Arial" w:cs="Arial"/>
        </w:rPr>
        <w:t xml:space="preserve">- </w:t>
      </w:r>
      <w:r w:rsidRPr="004E1D2C">
        <w:rPr>
          <w:rFonts w:ascii="Arial" w:hAnsi="Arial" w:cs="Arial"/>
        </w:rPr>
        <w:t xml:space="preserve">ihr Atelier </w:t>
      </w:r>
      <w:r w:rsidR="00FE6BCF" w:rsidRPr="004E1D2C">
        <w:rPr>
          <w:rFonts w:ascii="Arial" w:hAnsi="Arial" w:cs="Arial"/>
        </w:rPr>
        <w:t>direkt über der Glott</w:t>
      </w:r>
      <w:r w:rsidRPr="004E1D2C">
        <w:rPr>
          <w:rFonts w:ascii="Arial" w:hAnsi="Arial" w:cs="Arial"/>
        </w:rPr>
        <w:t>er einrichten konnte. Der kleine Wasserfall vor ihrem Fenster, das Fließen der Glotter, wurden</w:t>
      </w:r>
      <w:r w:rsidR="008630A3" w:rsidRPr="004E1D2C">
        <w:rPr>
          <w:rFonts w:ascii="Arial" w:hAnsi="Arial" w:cs="Arial"/>
        </w:rPr>
        <w:t xml:space="preserve"> zur Inspirationsquelle für i</w:t>
      </w:r>
      <w:r w:rsidRPr="004E1D2C">
        <w:rPr>
          <w:rFonts w:ascii="Arial" w:hAnsi="Arial" w:cs="Arial"/>
        </w:rPr>
        <w:t xml:space="preserve">hr Arbeiten. </w:t>
      </w:r>
    </w:p>
    <w:p w14:paraId="5E557D3D" w14:textId="1317632B" w:rsidR="00CB16CD" w:rsidRPr="004E1D2C" w:rsidRDefault="00E9382C" w:rsidP="00DC42BF">
      <w:pPr>
        <w:spacing w:after="120" w:line="240" w:lineRule="atLeast"/>
        <w:ind w:left="284"/>
        <w:rPr>
          <w:rFonts w:ascii="Arial" w:hAnsi="Arial" w:cs="Arial"/>
        </w:rPr>
      </w:pPr>
      <w:r w:rsidRPr="004E1D2C">
        <w:rPr>
          <w:rFonts w:ascii="Arial" w:hAnsi="Arial" w:cs="Arial"/>
        </w:rPr>
        <w:t>Und nun schauen Sie sich das große dreiteilige Werk an und stellen S</w:t>
      </w:r>
      <w:r w:rsidR="003F4ED9" w:rsidRPr="004E1D2C">
        <w:rPr>
          <w:rFonts w:ascii="Arial" w:hAnsi="Arial" w:cs="Arial"/>
        </w:rPr>
        <w:t>ie sich vor, die drei bespannten Keilrahmen</w:t>
      </w:r>
      <w:r w:rsidRPr="004E1D2C">
        <w:rPr>
          <w:rFonts w:ascii="Arial" w:hAnsi="Arial" w:cs="Arial"/>
        </w:rPr>
        <w:t xml:space="preserve"> liegen auf dem Bod</w:t>
      </w:r>
      <w:r w:rsidR="00864CFC" w:rsidRPr="004E1D2C">
        <w:rPr>
          <w:rFonts w:ascii="Arial" w:hAnsi="Arial" w:cs="Arial"/>
        </w:rPr>
        <w:t>en, die Künstler</w:t>
      </w:r>
      <w:r w:rsidR="00B450D9">
        <w:rPr>
          <w:rFonts w:ascii="Arial" w:hAnsi="Arial" w:cs="Arial"/>
        </w:rPr>
        <w:t>i</w:t>
      </w:r>
      <w:r w:rsidR="00864CFC" w:rsidRPr="004E1D2C">
        <w:rPr>
          <w:rFonts w:ascii="Arial" w:hAnsi="Arial" w:cs="Arial"/>
        </w:rPr>
        <w:t>n mit ihrem Graph</w:t>
      </w:r>
      <w:r w:rsidRPr="004E1D2C">
        <w:rPr>
          <w:rFonts w:ascii="Arial" w:hAnsi="Arial" w:cs="Arial"/>
        </w:rPr>
        <w:t>it</w:t>
      </w:r>
      <w:r w:rsidR="002A139B" w:rsidRPr="004E1D2C">
        <w:rPr>
          <w:rFonts w:ascii="Arial" w:hAnsi="Arial" w:cs="Arial"/>
        </w:rPr>
        <w:t>stift</w:t>
      </w:r>
      <w:r w:rsidRPr="004E1D2C">
        <w:rPr>
          <w:rFonts w:ascii="Arial" w:hAnsi="Arial" w:cs="Arial"/>
        </w:rPr>
        <w:t xml:space="preserve"> in der Hand beugt sich darüber und </w:t>
      </w:r>
      <w:r w:rsidRPr="004E1D2C">
        <w:rPr>
          <w:rFonts w:ascii="Arial" w:hAnsi="Arial" w:cs="Arial"/>
          <w:i/>
        </w:rPr>
        <w:t>zeichnet</w:t>
      </w:r>
      <w:r w:rsidRPr="004E1D2C">
        <w:rPr>
          <w:rFonts w:ascii="Arial" w:hAnsi="Arial" w:cs="Arial"/>
        </w:rPr>
        <w:t xml:space="preserve"> </w:t>
      </w:r>
      <w:r w:rsidR="002A139B" w:rsidRPr="004E1D2C">
        <w:rPr>
          <w:rFonts w:ascii="Arial" w:hAnsi="Arial" w:cs="Arial"/>
        </w:rPr>
        <w:t xml:space="preserve">in großer Geste </w:t>
      </w:r>
      <w:r w:rsidRPr="004E1D2C">
        <w:rPr>
          <w:rFonts w:ascii="Arial" w:hAnsi="Arial" w:cs="Arial"/>
        </w:rPr>
        <w:t>m</w:t>
      </w:r>
      <w:r w:rsidR="002A139B" w:rsidRPr="004E1D2C">
        <w:rPr>
          <w:rFonts w:ascii="Arial" w:hAnsi="Arial" w:cs="Arial"/>
        </w:rPr>
        <w:t>it</w:t>
      </w:r>
      <w:r w:rsidR="00864CFC" w:rsidRPr="004E1D2C">
        <w:rPr>
          <w:rFonts w:ascii="Arial" w:hAnsi="Arial" w:cs="Arial"/>
        </w:rPr>
        <w:t xml:space="preserve"> Schwung eine satte Linie</w:t>
      </w:r>
      <w:r w:rsidR="003F4ED9" w:rsidRPr="004E1D2C">
        <w:rPr>
          <w:rFonts w:ascii="Arial" w:hAnsi="Arial" w:cs="Arial"/>
        </w:rPr>
        <w:t xml:space="preserve"> von rechts nach links über alle drei Platten</w:t>
      </w:r>
      <w:r w:rsidR="007E6571" w:rsidRPr="004E1D2C">
        <w:rPr>
          <w:rFonts w:ascii="Arial" w:hAnsi="Arial" w:cs="Arial"/>
        </w:rPr>
        <w:t xml:space="preserve"> hinweg</w:t>
      </w:r>
      <w:r w:rsidR="003F4ED9" w:rsidRPr="004E1D2C">
        <w:rPr>
          <w:rFonts w:ascii="Arial" w:hAnsi="Arial" w:cs="Arial"/>
        </w:rPr>
        <w:t>.</w:t>
      </w:r>
      <w:r w:rsidR="002A139B" w:rsidRPr="004E1D2C">
        <w:rPr>
          <w:rFonts w:ascii="Arial" w:hAnsi="Arial" w:cs="Arial"/>
        </w:rPr>
        <w:t xml:space="preserve"> Es folgen weitere Lineaturen, </w:t>
      </w:r>
      <w:r w:rsidR="003F4ED9" w:rsidRPr="004E1D2C">
        <w:rPr>
          <w:rFonts w:ascii="Arial" w:hAnsi="Arial" w:cs="Arial"/>
        </w:rPr>
        <w:t>immer und i</w:t>
      </w:r>
      <w:r w:rsidR="00FE6BCF" w:rsidRPr="004E1D2C">
        <w:rPr>
          <w:rFonts w:ascii="Arial" w:hAnsi="Arial" w:cs="Arial"/>
        </w:rPr>
        <w:t>mmer wieder. Sie hat einen Flow!</w:t>
      </w:r>
      <w:r w:rsidR="003F4ED9" w:rsidRPr="004E1D2C">
        <w:rPr>
          <w:rFonts w:ascii="Arial" w:hAnsi="Arial" w:cs="Arial"/>
        </w:rPr>
        <w:t xml:space="preserve"> Sie ist im F</w:t>
      </w:r>
      <w:r w:rsidR="00FE6BCF" w:rsidRPr="004E1D2C">
        <w:rPr>
          <w:rFonts w:ascii="Arial" w:hAnsi="Arial" w:cs="Arial"/>
        </w:rPr>
        <w:t>luss!</w:t>
      </w:r>
      <w:r w:rsidR="00684786" w:rsidRPr="004E1D2C">
        <w:rPr>
          <w:rFonts w:ascii="Arial" w:hAnsi="Arial" w:cs="Arial"/>
        </w:rPr>
        <w:t xml:space="preserve"> Das Graph</w:t>
      </w:r>
      <w:r w:rsidR="003F4ED9" w:rsidRPr="004E1D2C">
        <w:rPr>
          <w:rFonts w:ascii="Arial" w:hAnsi="Arial" w:cs="Arial"/>
        </w:rPr>
        <w:t>it spritzt! Auf der ganzen Linie!</w:t>
      </w:r>
      <w:r w:rsidR="007E6571" w:rsidRPr="004E1D2C">
        <w:rPr>
          <w:rFonts w:ascii="Arial" w:hAnsi="Arial" w:cs="Arial"/>
        </w:rPr>
        <w:t xml:space="preserve"> Was für ein Zeichen-Akt!</w:t>
      </w:r>
    </w:p>
    <w:p w14:paraId="2AF4B0D5" w14:textId="77777777" w:rsidR="003F4ED9" w:rsidRPr="004E1D2C" w:rsidRDefault="003F4ED9" w:rsidP="00DC42BF">
      <w:pPr>
        <w:spacing w:after="120" w:line="240" w:lineRule="atLeast"/>
        <w:ind w:left="284"/>
        <w:rPr>
          <w:rFonts w:ascii="Arial" w:hAnsi="Arial" w:cs="Arial"/>
        </w:rPr>
      </w:pPr>
      <w:r w:rsidRPr="004E1D2C">
        <w:rPr>
          <w:rFonts w:ascii="Arial" w:hAnsi="Arial" w:cs="Arial"/>
        </w:rPr>
        <w:t>Ich durfte beim Besuch im Atelier sehen, wie Mari</w:t>
      </w:r>
      <w:r w:rsidR="00FE6BCF" w:rsidRPr="004E1D2C">
        <w:rPr>
          <w:rFonts w:ascii="Arial" w:hAnsi="Arial" w:cs="Arial"/>
        </w:rPr>
        <w:t xml:space="preserve">anne Maul eine einzige Linie </w:t>
      </w:r>
      <w:r w:rsidR="00FE6BCF" w:rsidRPr="004E1D2C">
        <w:rPr>
          <w:rFonts w:ascii="Arial" w:hAnsi="Arial" w:cs="Arial"/>
          <w:i/>
        </w:rPr>
        <w:t>zeichnete</w:t>
      </w:r>
      <w:r w:rsidRPr="004E1D2C">
        <w:rPr>
          <w:rFonts w:ascii="Arial" w:hAnsi="Arial" w:cs="Arial"/>
        </w:rPr>
        <w:t xml:space="preserve"> und konnte die Energie spüren, die dabei freigesetzt </w:t>
      </w:r>
      <w:r w:rsidR="007E6571" w:rsidRPr="004E1D2C">
        <w:rPr>
          <w:rFonts w:ascii="Arial" w:hAnsi="Arial" w:cs="Arial"/>
        </w:rPr>
        <w:t>wird</w:t>
      </w:r>
      <w:r w:rsidRPr="004E1D2C">
        <w:rPr>
          <w:rFonts w:ascii="Arial" w:hAnsi="Arial" w:cs="Arial"/>
        </w:rPr>
        <w:t xml:space="preserve">. Was meinen </w:t>
      </w:r>
      <w:r w:rsidR="00FE6BCF" w:rsidRPr="004E1D2C">
        <w:rPr>
          <w:rFonts w:ascii="Arial" w:hAnsi="Arial" w:cs="Arial"/>
        </w:rPr>
        <w:t>Sie, welche Energie erst bei der Entstehung des</w:t>
      </w:r>
      <w:r w:rsidRPr="004E1D2C">
        <w:rPr>
          <w:rFonts w:ascii="Arial" w:hAnsi="Arial" w:cs="Arial"/>
        </w:rPr>
        <w:t xml:space="preserve"> Triptychon</w:t>
      </w:r>
      <w:r w:rsidR="00FE6BCF" w:rsidRPr="004E1D2C">
        <w:rPr>
          <w:rFonts w:ascii="Arial" w:hAnsi="Arial" w:cs="Arial"/>
        </w:rPr>
        <w:t>s im Atelier gewesen sein muss</w:t>
      </w:r>
      <w:r w:rsidRPr="004E1D2C">
        <w:rPr>
          <w:rFonts w:ascii="Arial" w:hAnsi="Arial" w:cs="Arial"/>
        </w:rPr>
        <w:t>!</w:t>
      </w:r>
    </w:p>
    <w:p w14:paraId="4D2F7356" w14:textId="0344240B" w:rsidR="003F4ED9" w:rsidRPr="004E1D2C" w:rsidRDefault="003F4ED9" w:rsidP="00DC42BF">
      <w:pPr>
        <w:spacing w:after="120" w:line="240" w:lineRule="atLeast"/>
        <w:ind w:left="284"/>
        <w:rPr>
          <w:rFonts w:ascii="Arial" w:hAnsi="Arial" w:cs="Arial"/>
        </w:rPr>
      </w:pPr>
      <w:r w:rsidRPr="004E1D2C">
        <w:rPr>
          <w:rFonts w:ascii="Arial" w:hAnsi="Arial" w:cs="Arial"/>
        </w:rPr>
        <w:t xml:space="preserve">Ein kleiner Text von Marco </w:t>
      </w:r>
      <w:proofErr w:type="spellStart"/>
      <w:r w:rsidRPr="004E1D2C">
        <w:rPr>
          <w:rFonts w:ascii="Arial" w:hAnsi="Arial" w:cs="Arial"/>
        </w:rPr>
        <w:t>Grosse</w:t>
      </w:r>
      <w:proofErr w:type="spellEnd"/>
      <w:r w:rsidRPr="004E1D2C">
        <w:rPr>
          <w:rFonts w:ascii="Arial" w:hAnsi="Arial" w:cs="Arial"/>
        </w:rPr>
        <w:t xml:space="preserve"> bringt es auf den Punkt:</w:t>
      </w:r>
    </w:p>
    <w:p w14:paraId="3793E94A" w14:textId="31B5DDCA" w:rsidR="00B015F0" w:rsidRPr="004E1D2C" w:rsidRDefault="009A400B" w:rsidP="00DC42BF">
      <w:pPr>
        <w:spacing w:after="120" w:line="240" w:lineRule="atLeast"/>
        <w:ind w:left="284"/>
        <w:rPr>
          <w:rFonts w:ascii="Arial" w:hAnsi="Arial" w:cs="Arial"/>
          <w:b/>
        </w:rPr>
      </w:pPr>
      <w:r w:rsidRPr="004E1D2C">
        <w:rPr>
          <w:rFonts w:ascii="Arial" w:hAnsi="Arial" w:cs="Arial"/>
          <w:b/>
        </w:rPr>
        <w:t>Energie</w:t>
      </w:r>
    </w:p>
    <w:p w14:paraId="545C73D4" w14:textId="163B2FE7" w:rsidR="009A400B" w:rsidRPr="004E1D2C" w:rsidRDefault="009A400B" w:rsidP="00DC42BF">
      <w:pPr>
        <w:spacing w:after="120" w:line="240" w:lineRule="atLeast"/>
        <w:ind w:left="284"/>
        <w:rPr>
          <w:rFonts w:ascii="Arial" w:hAnsi="Arial" w:cs="Arial"/>
        </w:rPr>
      </w:pPr>
      <w:r w:rsidRPr="004E1D2C">
        <w:rPr>
          <w:rFonts w:ascii="Arial" w:hAnsi="Arial" w:cs="Arial"/>
        </w:rPr>
        <w:t>Die Oberfläche</w:t>
      </w:r>
      <w:r w:rsidR="00DC42BF">
        <w:rPr>
          <w:rFonts w:ascii="Arial" w:hAnsi="Arial" w:cs="Arial"/>
        </w:rPr>
        <w:br/>
      </w:r>
      <w:r w:rsidRPr="004E1D2C">
        <w:rPr>
          <w:rFonts w:ascii="Arial" w:hAnsi="Arial" w:cs="Arial"/>
        </w:rPr>
        <w:t>ein Vorkommen</w:t>
      </w:r>
      <w:r w:rsidR="00DC42BF">
        <w:rPr>
          <w:rFonts w:ascii="Arial" w:hAnsi="Arial" w:cs="Arial"/>
        </w:rPr>
        <w:br/>
      </w:r>
      <w:r w:rsidRPr="004E1D2C">
        <w:rPr>
          <w:rFonts w:ascii="Arial" w:hAnsi="Arial" w:cs="Arial"/>
        </w:rPr>
        <w:t>der Energie</w:t>
      </w:r>
      <w:r w:rsidR="00DC42BF">
        <w:rPr>
          <w:rFonts w:ascii="Arial" w:hAnsi="Arial" w:cs="Arial"/>
        </w:rPr>
        <w:br/>
      </w:r>
      <w:r w:rsidRPr="004E1D2C">
        <w:rPr>
          <w:rFonts w:ascii="Arial" w:hAnsi="Arial" w:cs="Arial"/>
        </w:rPr>
        <w:t>die aus sich selbst</w:t>
      </w:r>
      <w:r w:rsidR="00DC42BF">
        <w:rPr>
          <w:rFonts w:ascii="Arial" w:hAnsi="Arial" w:cs="Arial"/>
        </w:rPr>
        <w:br/>
      </w:r>
      <w:r w:rsidRPr="004E1D2C">
        <w:rPr>
          <w:rFonts w:ascii="Arial" w:hAnsi="Arial" w:cs="Arial"/>
        </w:rPr>
        <w:t>herausgreift</w:t>
      </w:r>
      <w:r w:rsidR="00DC42BF">
        <w:rPr>
          <w:rFonts w:ascii="Arial" w:hAnsi="Arial" w:cs="Arial"/>
        </w:rPr>
        <w:br/>
      </w:r>
      <w:r w:rsidRPr="004E1D2C">
        <w:rPr>
          <w:rFonts w:ascii="Arial" w:hAnsi="Arial" w:cs="Arial"/>
        </w:rPr>
        <w:t>und fassbar wird</w:t>
      </w:r>
      <w:r w:rsidR="00DC42BF">
        <w:rPr>
          <w:rFonts w:ascii="Arial" w:hAnsi="Arial" w:cs="Arial"/>
        </w:rPr>
        <w:br/>
      </w:r>
      <w:r w:rsidRPr="004E1D2C">
        <w:rPr>
          <w:rFonts w:ascii="Arial" w:hAnsi="Arial" w:cs="Arial"/>
        </w:rPr>
        <w:t>in der geladenen</w:t>
      </w:r>
      <w:r w:rsidR="00DC42BF">
        <w:rPr>
          <w:rFonts w:ascii="Arial" w:hAnsi="Arial" w:cs="Arial"/>
        </w:rPr>
        <w:br/>
      </w:r>
      <w:r w:rsidRPr="004E1D2C">
        <w:rPr>
          <w:rFonts w:ascii="Arial" w:hAnsi="Arial" w:cs="Arial"/>
        </w:rPr>
        <w:t>Spannung</w:t>
      </w:r>
      <w:r w:rsidR="00DC42BF">
        <w:rPr>
          <w:rFonts w:ascii="Arial" w:hAnsi="Arial" w:cs="Arial"/>
        </w:rPr>
        <w:br/>
      </w:r>
      <w:r w:rsidRPr="004E1D2C">
        <w:rPr>
          <w:rFonts w:ascii="Arial" w:hAnsi="Arial" w:cs="Arial"/>
        </w:rPr>
        <w:t>salziger Luft</w:t>
      </w:r>
    </w:p>
    <w:p w14:paraId="029BBD12" w14:textId="12D304AB" w:rsidR="003F4ED9" w:rsidRPr="004E1D2C" w:rsidRDefault="008630A3" w:rsidP="00DC42BF">
      <w:pPr>
        <w:spacing w:after="120" w:line="240" w:lineRule="atLeast"/>
        <w:ind w:left="284"/>
        <w:rPr>
          <w:rFonts w:ascii="Arial" w:hAnsi="Arial" w:cs="Arial"/>
        </w:rPr>
      </w:pPr>
      <w:r w:rsidRPr="004E1D2C">
        <w:rPr>
          <w:rFonts w:ascii="Arial" w:hAnsi="Arial" w:cs="Arial"/>
        </w:rPr>
        <w:t>Die salzige Luft riechen wir</w:t>
      </w:r>
      <w:r w:rsidR="00FE6BCF" w:rsidRPr="004E1D2C">
        <w:rPr>
          <w:rFonts w:ascii="Arial" w:hAnsi="Arial" w:cs="Arial"/>
        </w:rPr>
        <w:t xml:space="preserve"> förmlich in</w:t>
      </w:r>
      <w:r w:rsidR="003F4ED9" w:rsidRPr="004E1D2C">
        <w:rPr>
          <w:rFonts w:ascii="Arial" w:hAnsi="Arial" w:cs="Arial"/>
        </w:rPr>
        <w:t xml:space="preserve"> den Kreidebildern, die </w:t>
      </w:r>
      <w:r w:rsidR="00684786" w:rsidRPr="004E1D2C">
        <w:rPr>
          <w:rFonts w:ascii="Arial" w:hAnsi="Arial" w:cs="Arial"/>
        </w:rPr>
        <w:t>im Vergleich zu den Graph</w:t>
      </w:r>
      <w:r w:rsidRPr="004E1D2C">
        <w:rPr>
          <w:rFonts w:ascii="Arial" w:hAnsi="Arial" w:cs="Arial"/>
        </w:rPr>
        <w:t xml:space="preserve">itzeichnungen </w:t>
      </w:r>
      <w:r w:rsidR="00684786" w:rsidRPr="004E1D2C">
        <w:rPr>
          <w:rFonts w:ascii="Arial" w:hAnsi="Arial" w:cs="Arial"/>
        </w:rPr>
        <w:t>samtig-</w:t>
      </w:r>
      <w:r w:rsidR="003F4ED9" w:rsidRPr="004E1D2C">
        <w:rPr>
          <w:rFonts w:ascii="Arial" w:hAnsi="Arial" w:cs="Arial"/>
        </w:rPr>
        <w:t xml:space="preserve">weich </w:t>
      </w:r>
      <w:r w:rsidRPr="004E1D2C">
        <w:rPr>
          <w:rFonts w:ascii="Arial" w:hAnsi="Arial" w:cs="Arial"/>
        </w:rPr>
        <w:t>und ruhig wi</w:t>
      </w:r>
      <w:r w:rsidR="007E6571" w:rsidRPr="004E1D2C">
        <w:rPr>
          <w:rFonts w:ascii="Arial" w:hAnsi="Arial" w:cs="Arial"/>
        </w:rPr>
        <w:t>rken.</w:t>
      </w:r>
      <w:r w:rsidR="00B450D9">
        <w:rPr>
          <w:rFonts w:ascii="Arial" w:hAnsi="Arial" w:cs="Arial"/>
        </w:rPr>
        <w:t xml:space="preserve"> </w:t>
      </w:r>
      <w:r w:rsidR="00B450D9">
        <w:rPr>
          <w:rFonts w:ascii="Arial" w:hAnsi="Arial" w:cs="Arial"/>
        </w:rPr>
        <w:br/>
      </w:r>
      <w:r w:rsidR="002A139B" w:rsidRPr="004E1D2C">
        <w:rPr>
          <w:rFonts w:ascii="Arial" w:hAnsi="Arial" w:cs="Arial"/>
        </w:rPr>
        <w:t>O</w:t>
      </w:r>
      <w:r w:rsidR="00684786" w:rsidRPr="004E1D2C">
        <w:rPr>
          <w:rFonts w:ascii="Arial" w:hAnsi="Arial" w:cs="Arial"/>
        </w:rPr>
        <w:t>der: E</w:t>
      </w:r>
      <w:r w:rsidR="002A139B" w:rsidRPr="004E1D2C">
        <w:rPr>
          <w:rFonts w:ascii="Arial" w:hAnsi="Arial" w:cs="Arial"/>
        </w:rPr>
        <w:t>ine zerklüftete, felsig ge</w:t>
      </w:r>
      <w:r w:rsidR="002A139B" w:rsidRPr="004E1D2C">
        <w:rPr>
          <w:rFonts w:ascii="Arial" w:hAnsi="Arial" w:cs="Arial"/>
          <w:i/>
        </w:rPr>
        <w:t>zeichnete</w:t>
      </w:r>
      <w:r w:rsidR="002A139B" w:rsidRPr="004E1D2C">
        <w:rPr>
          <w:rFonts w:ascii="Arial" w:hAnsi="Arial" w:cs="Arial"/>
        </w:rPr>
        <w:t xml:space="preserve"> Küstenlandschaft geht über in ein weites Meer aus </w:t>
      </w:r>
      <w:proofErr w:type="spellStart"/>
      <w:r w:rsidR="002A139B" w:rsidRPr="004E1D2C">
        <w:rPr>
          <w:rFonts w:ascii="Arial" w:hAnsi="Arial" w:cs="Arial"/>
        </w:rPr>
        <w:t>kreidig</w:t>
      </w:r>
      <w:proofErr w:type="spellEnd"/>
      <w:r w:rsidR="002A139B" w:rsidRPr="004E1D2C">
        <w:rPr>
          <w:rFonts w:ascii="Arial" w:hAnsi="Arial" w:cs="Arial"/>
        </w:rPr>
        <w:t>-samtener Wasseroberfläche</w:t>
      </w:r>
      <w:r w:rsidR="007E6571" w:rsidRPr="004E1D2C">
        <w:rPr>
          <w:rFonts w:ascii="Arial" w:hAnsi="Arial" w:cs="Arial"/>
        </w:rPr>
        <w:t>.</w:t>
      </w:r>
      <w:r w:rsidR="00B450D9">
        <w:rPr>
          <w:rFonts w:ascii="Arial" w:hAnsi="Arial" w:cs="Arial"/>
        </w:rPr>
        <w:br/>
      </w:r>
      <w:r w:rsidR="00684786" w:rsidRPr="004E1D2C">
        <w:rPr>
          <w:rFonts w:ascii="Arial" w:hAnsi="Arial" w:cs="Arial"/>
        </w:rPr>
        <w:lastRenderedPageBreak/>
        <w:t xml:space="preserve">Oder: </w:t>
      </w:r>
      <w:r w:rsidRPr="004E1D2C">
        <w:rPr>
          <w:rFonts w:ascii="Arial" w:hAnsi="Arial" w:cs="Arial"/>
        </w:rPr>
        <w:t xml:space="preserve">Die Tuschearbeiten nehmen Spiegelungen des Schluchsees auf und führen uns in eine </w:t>
      </w:r>
      <w:r w:rsidR="00FE6BCF" w:rsidRPr="004E1D2C">
        <w:rPr>
          <w:rFonts w:ascii="Arial" w:hAnsi="Arial" w:cs="Arial"/>
        </w:rPr>
        <w:t xml:space="preserve">(inzwischen) </w:t>
      </w:r>
      <w:r w:rsidRPr="004E1D2C">
        <w:rPr>
          <w:rFonts w:ascii="Arial" w:hAnsi="Arial" w:cs="Arial"/>
        </w:rPr>
        <w:t>abendliche Stimmung.</w:t>
      </w:r>
    </w:p>
    <w:p w14:paraId="426EC011" w14:textId="77777777" w:rsidR="0093482D" w:rsidRPr="004E1D2C" w:rsidRDefault="0093482D" w:rsidP="00DC42BF">
      <w:pPr>
        <w:spacing w:after="120" w:line="240" w:lineRule="atLeast"/>
        <w:ind w:left="284"/>
        <w:rPr>
          <w:rFonts w:ascii="Arial" w:hAnsi="Arial" w:cs="Arial"/>
        </w:rPr>
      </w:pPr>
      <w:r w:rsidRPr="004E1D2C">
        <w:rPr>
          <w:rFonts w:ascii="Arial" w:hAnsi="Arial" w:cs="Arial"/>
        </w:rPr>
        <w:t xml:space="preserve">Die </w:t>
      </w:r>
      <w:r w:rsidRPr="004E1D2C">
        <w:rPr>
          <w:rFonts w:ascii="Arial" w:hAnsi="Arial" w:cs="Arial"/>
          <w:i/>
        </w:rPr>
        <w:t>Zeichnungen</w:t>
      </w:r>
      <w:r w:rsidRPr="004E1D2C">
        <w:rPr>
          <w:rFonts w:ascii="Arial" w:hAnsi="Arial" w:cs="Arial"/>
        </w:rPr>
        <w:t xml:space="preserve"> von Brigitte von Savigny und Marianne Maul sind vollkommen unterschiedlich in </w:t>
      </w:r>
      <w:r w:rsidRPr="004E1D2C">
        <w:rPr>
          <w:rFonts w:ascii="Arial" w:hAnsi="Arial" w:cs="Arial"/>
          <w:i/>
        </w:rPr>
        <w:t>Zeichen</w:t>
      </w:r>
      <w:r w:rsidRPr="004E1D2C">
        <w:rPr>
          <w:rFonts w:ascii="Arial" w:hAnsi="Arial" w:cs="Arial"/>
        </w:rPr>
        <w:t xml:space="preserve">art und </w:t>
      </w:r>
      <w:r w:rsidRPr="004E1D2C">
        <w:rPr>
          <w:rFonts w:ascii="Arial" w:hAnsi="Arial" w:cs="Arial"/>
          <w:i/>
        </w:rPr>
        <w:t>Zeichen</w:t>
      </w:r>
      <w:r w:rsidRPr="004E1D2C">
        <w:rPr>
          <w:rFonts w:ascii="Arial" w:hAnsi="Arial" w:cs="Arial"/>
        </w:rPr>
        <w:t xml:space="preserve">material. Sie sind Ausdruck </w:t>
      </w:r>
      <w:r w:rsidR="00864CFC" w:rsidRPr="004E1D2C">
        <w:rPr>
          <w:rFonts w:ascii="Arial" w:hAnsi="Arial" w:cs="Arial"/>
        </w:rPr>
        <w:t xml:space="preserve">der </w:t>
      </w:r>
      <w:r w:rsidRPr="004E1D2C">
        <w:rPr>
          <w:rFonts w:ascii="Arial" w:hAnsi="Arial" w:cs="Arial"/>
        </w:rPr>
        <w:t xml:space="preserve">Mannigfaltigkeit der </w:t>
      </w:r>
      <w:r w:rsidRPr="004E1D2C">
        <w:rPr>
          <w:rFonts w:ascii="Arial" w:hAnsi="Arial" w:cs="Arial"/>
          <w:i/>
        </w:rPr>
        <w:t>Zeichnungen</w:t>
      </w:r>
      <w:r w:rsidRPr="004E1D2C">
        <w:rPr>
          <w:rFonts w:ascii="Arial" w:hAnsi="Arial" w:cs="Arial"/>
        </w:rPr>
        <w:t>. Es sind ihre individuellen „Hand-</w:t>
      </w:r>
      <w:r w:rsidRPr="004E1D2C">
        <w:rPr>
          <w:rFonts w:ascii="Arial" w:hAnsi="Arial" w:cs="Arial"/>
          <w:i/>
        </w:rPr>
        <w:t>Zeichen“</w:t>
      </w:r>
      <w:r w:rsidRPr="004E1D2C">
        <w:rPr>
          <w:rFonts w:ascii="Arial" w:hAnsi="Arial" w:cs="Arial"/>
        </w:rPr>
        <w:t>! Was so rasch und leicht in der Herstellung scheint, bedarf einer hohen Ge</w:t>
      </w:r>
      <w:r w:rsidR="00C84BE2" w:rsidRPr="004E1D2C">
        <w:rPr>
          <w:rFonts w:ascii="Arial" w:hAnsi="Arial" w:cs="Arial"/>
        </w:rPr>
        <w:t>schicklichkeit und Virtuosität.</w:t>
      </w:r>
    </w:p>
    <w:p w14:paraId="66A36BEF" w14:textId="77777777" w:rsidR="00C84BE2" w:rsidRPr="004E1D2C" w:rsidRDefault="00864CFC" w:rsidP="00DC42BF">
      <w:pPr>
        <w:spacing w:after="120" w:line="240" w:lineRule="atLeast"/>
        <w:ind w:left="284"/>
        <w:rPr>
          <w:rFonts w:ascii="Arial" w:hAnsi="Arial" w:cs="Arial"/>
        </w:rPr>
      </w:pPr>
      <w:r w:rsidRPr="004E1D2C">
        <w:rPr>
          <w:rFonts w:ascii="Arial" w:hAnsi="Arial" w:cs="Arial"/>
        </w:rPr>
        <w:t>Der Naturmystiker, Dichter und Maler William Blake schrieb 1799 an einen Freund: „Der Baum, der den einen zu Freudentränen rührt, ist in den Augen des anderen nur ein grünes Ding, das im Weg steht. Manchem erscheint die Natur ganz lächerlich und verbildet und manche sehen überhaupt kaum die Natur. Aber den Augen eines mit Phantasie begabten Menschen ist die Natur selbst Phantasie. Wi</w:t>
      </w:r>
      <w:r w:rsidR="00C84BE2" w:rsidRPr="004E1D2C">
        <w:rPr>
          <w:rFonts w:ascii="Arial" w:hAnsi="Arial" w:cs="Arial"/>
        </w:rPr>
        <w:t>e ein Mensch ist, so sieht er…“</w:t>
      </w:r>
    </w:p>
    <w:p w14:paraId="468C0E5C" w14:textId="77777777" w:rsidR="00864CFC" w:rsidRPr="004E1D2C" w:rsidRDefault="00864CFC" w:rsidP="00DC42BF">
      <w:pPr>
        <w:spacing w:after="120" w:line="240" w:lineRule="atLeast"/>
        <w:ind w:left="284"/>
        <w:rPr>
          <w:rFonts w:ascii="Arial" w:hAnsi="Arial" w:cs="Arial"/>
        </w:rPr>
      </w:pPr>
      <w:r w:rsidRPr="004E1D2C">
        <w:rPr>
          <w:rFonts w:ascii="Arial" w:hAnsi="Arial" w:cs="Arial"/>
        </w:rPr>
        <w:t xml:space="preserve">Das gilt </w:t>
      </w:r>
      <w:r w:rsidR="00C84BE2" w:rsidRPr="004E1D2C">
        <w:rPr>
          <w:rFonts w:ascii="Arial" w:hAnsi="Arial" w:cs="Arial"/>
        </w:rPr>
        <w:t xml:space="preserve">letztlich </w:t>
      </w:r>
      <w:r w:rsidRPr="004E1D2C">
        <w:rPr>
          <w:rFonts w:ascii="Arial" w:hAnsi="Arial" w:cs="Arial"/>
        </w:rPr>
        <w:t>für die Arbeiten aller Künstler</w:t>
      </w:r>
      <w:r w:rsidR="00C84BE2" w:rsidRPr="004E1D2C">
        <w:rPr>
          <w:rFonts w:ascii="Arial" w:hAnsi="Arial" w:cs="Arial"/>
        </w:rPr>
        <w:t xml:space="preserve"> und für uns alle</w:t>
      </w:r>
      <w:r w:rsidRPr="004E1D2C">
        <w:rPr>
          <w:rFonts w:ascii="Arial" w:hAnsi="Arial" w:cs="Arial"/>
        </w:rPr>
        <w:t>.</w:t>
      </w:r>
    </w:p>
    <w:p w14:paraId="2DE58E64" w14:textId="38121297" w:rsidR="008630A3" w:rsidRPr="004E1D2C" w:rsidRDefault="00FE6BCF" w:rsidP="00DC42BF">
      <w:pPr>
        <w:spacing w:after="120" w:line="240" w:lineRule="atLeast"/>
        <w:ind w:left="284"/>
        <w:rPr>
          <w:rFonts w:ascii="Arial" w:hAnsi="Arial" w:cs="Arial"/>
        </w:rPr>
      </w:pPr>
      <w:r w:rsidRPr="004E1D2C">
        <w:rPr>
          <w:rFonts w:ascii="Arial" w:hAnsi="Arial" w:cs="Arial"/>
        </w:rPr>
        <w:t>Den</w:t>
      </w:r>
      <w:r w:rsidR="008630A3" w:rsidRPr="004E1D2C">
        <w:rPr>
          <w:rFonts w:ascii="Arial" w:hAnsi="Arial" w:cs="Arial"/>
        </w:rPr>
        <w:t xml:space="preserve"> Künstlerinnen und dem Künstl</w:t>
      </w:r>
      <w:r w:rsidRPr="004E1D2C">
        <w:rPr>
          <w:rFonts w:ascii="Arial" w:hAnsi="Arial" w:cs="Arial"/>
        </w:rPr>
        <w:t xml:space="preserve">er </w:t>
      </w:r>
      <w:r w:rsidR="00864CFC" w:rsidRPr="004E1D2C">
        <w:rPr>
          <w:rFonts w:ascii="Arial" w:hAnsi="Arial" w:cs="Arial"/>
        </w:rPr>
        <w:t xml:space="preserve">unserer Ausstellung hier im Alten Rathaus </w:t>
      </w:r>
      <w:r w:rsidRPr="004E1D2C">
        <w:rPr>
          <w:rFonts w:ascii="Arial" w:hAnsi="Arial" w:cs="Arial"/>
        </w:rPr>
        <w:t xml:space="preserve">habe ich </w:t>
      </w:r>
      <w:r w:rsidR="007E6571" w:rsidRPr="004E1D2C">
        <w:rPr>
          <w:rFonts w:ascii="Arial" w:hAnsi="Arial" w:cs="Arial"/>
        </w:rPr>
        <w:t xml:space="preserve">jeweils </w:t>
      </w:r>
      <w:r w:rsidRPr="004E1D2C">
        <w:rPr>
          <w:rFonts w:ascii="Arial" w:hAnsi="Arial" w:cs="Arial"/>
        </w:rPr>
        <w:t>die Frage gestellt:</w:t>
      </w:r>
      <w:r w:rsidR="00B450D9">
        <w:rPr>
          <w:rFonts w:ascii="Arial" w:hAnsi="Arial" w:cs="Arial"/>
        </w:rPr>
        <w:br/>
      </w:r>
      <w:r w:rsidRPr="004E1D2C">
        <w:rPr>
          <w:rFonts w:ascii="Arial" w:hAnsi="Arial" w:cs="Arial"/>
        </w:rPr>
        <w:t>Was macht S</w:t>
      </w:r>
      <w:r w:rsidR="008630A3" w:rsidRPr="004E1D2C">
        <w:rPr>
          <w:rFonts w:ascii="Arial" w:hAnsi="Arial" w:cs="Arial"/>
        </w:rPr>
        <w:t>ie aus?</w:t>
      </w:r>
    </w:p>
    <w:p w14:paraId="7BA1BD1E" w14:textId="02C6FEB3" w:rsidR="008630A3" w:rsidRPr="004E1D2C" w:rsidRDefault="008630A3" w:rsidP="00DC42BF">
      <w:pPr>
        <w:spacing w:after="120" w:line="240" w:lineRule="atLeast"/>
        <w:ind w:left="284"/>
        <w:rPr>
          <w:rFonts w:ascii="Arial" w:hAnsi="Arial" w:cs="Arial"/>
        </w:rPr>
      </w:pPr>
      <w:r w:rsidRPr="004E1D2C">
        <w:rPr>
          <w:rFonts w:ascii="Arial" w:hAnsi="Arial" w:cs="Arial"/>
        </w:rPr>
        <w:t>Bernhold Baumgartner antwortet</w:t>
      </w:r>
      <w:r w:rsidR="00684786" w:rsidRPr="004E1D2C">
        <w:rPr>
          <w:rFonts w:ascii="Arial" w:hAnsi="Arial" w:cs="Arial"/>
        </w:rPr>
        <w:t>e</w:t>
      </w:r>
      <w:r w:rsidR="00C84BE2" w:rsidRPr="004E1D2C">
        <w:rPr>
          <w:rFonts w:ascii="Arial" w:hAnsi="Arial" w:cs="Arial"/>
        </w:rPr>
        <w:t>:</w:t>
      </w:r>
      <w:r w:rsidR="00B450D9">
        <w:rPr>
          <w:rFonts w:ascii="Arial" w:hAnsi="Arial" w:cs="Arial"/>
        </w:rPr>
        <w:br/>
      </w:r>
      <w:r w:rsidR="00C84BE2" w:rsidRPr="004E1D2C">
        <w:rPr>
          <w:rFonts w:ascii="Arial" w:hAnsi="Arial" w:cs="Arial"/>
        </w:rPr>
        <w:t>„</w:t>
      </w:r>
      <w:r w:rsidRPr="004E1D2C">
        <w:rPr>
          <w:rFonts w:ascii="Arial" w:hAnsi="Arial" w:cs="Arial"/>
        </w:rPr>
        <w:t>Das Sammeln, das Wahrnehmen,</w:t>
      </w:r>
      <w:r w:rsidR="00FE6BCF" w:rsidRPr="004E1D2C">
        <w:rPr>
          <w:rFonts w:ascii="Arial" w:hAnsi="Arial" w:cs="Arial"/>
        </w:rPr>
        <w:t xml:space="preserve"> das Sehen, die Interpretation</w:t>
      </w:r>
      <w:r w:rsidRPr="004E1D2C">
        <w:rPr>
          <w:rFonts w:ascii="Arial" w:hAnsi="Arial" w:cs="Arial"/>
        </w:rPr>
        <w:t>.</w:t>
      </w:r>
      <w:r w:rsidR="00C84BE2" w:rsidRPr="004E1D2C">
        <w:rPr>
          <w:rFonts w:ascii="Arial" w:hAnsi="Arial" w:cs="Arial"/>
        </w:rPr>
        <w:t>“</w:t>
      </w:r>
    </w:p>
    <w:p w14:paraId="0FAF35E4" w14:textId="6DDDAF99" w:rsidR="008630A3" w:rsidRPr="004E1D2C" w:rsidRDefault="008630A3" w:rsidP="00DC42BF">
      <w:pPr>
        <w:spacing w:after="120" w:line="240" w:lineRule="atLeast"/>
        <w:ind w:left="284"/>
        <w:rPr>
          <w:rFonts w:ascii="Arial" w:hAnsi="Arial" w:cs="Arial"/>
        </w:rPr>
      </w:pPr>
      <w:r w:rsidRPr="004E1D2C">
        <w:rPr>
          <w:rFonts w:ascii="Arial" w:hAnsi="Arial" w:cs="Arial"/>
        </w:rPr>
        <w:t xml:space="preserve">Brigitte von Savigny überlegte kurz und meinte: </w:t>
      </w:r>
      <w:r w:rsidR="00B450D9">
        <w:rPr>
          <w:rFonts w:ascii="Arial" w:hAnsi="Arial" w:cs="Arial"/>
        </w:rPr>
        <w:br/>
      </w:r>
      <w:r w:rsidR="00C84BE2" w:rsidRPr="004E1D2C">
        <w:rPr>
          <w:rFonts w:ascii="Arial" w:hAnsi="Arial" w:cs="Arial"/>
        </w:rPr>
        <w:t>„</w:t>
      </w:r>
      <w:r w:rsidRPr="004E1D2C">
        <w:rPr>
          <w:rFonts w:ascii="Arial" w:hAnsi="Arial" w:cs="Arial"/>
        </w:rPr>
        <w:t>Diese Geg</w:t>
      </w:r>
      <w:r w:rsidR="00C84BE2" w:rsidRPr="004E1D2C">
        <w:rPr>
          <w:rFonts w:ascii="Arial" w:hAnsi="Arial" w:cs="Arial"/>
        </w:rPr>
        <w:t>end hier, der Schwarzwald, die S</w:t>
      </w:r>
      <w:r w:rsidRPr="004E1D2C">
        <w:rPr>
          <w:rFonts w:ascii="Arial" w:hAnsi="Arial" w:cs="Arial"/>
        </w:rPr>
        <w:t>chwäbi</w:t>
      </w:r>
      <w:r w:rsidR="00C84BE2" w:rsidRPr="004E1D2C">
        <w:rPr>
          <w:rFonts w:ascii="Arial" w:hAnsi="Arial" w:cs="Arial"/>
        </w:rPr>
        <w:t>sche Alb und die Wiese und ihre</w:t>
      </w:r>
      <w:r w:rsidRPr="004E1D2C">
        <w:rPr>
          <w:rFonts w:ascii="Arial" w:hAnsi="Arial" w:cs="Arial"/>
        </w:rPr>
        <w:t xml:space="preserve"> Auen</w:t>
      </w:r>
      <w:r w:rsidR="00C84BE2" w:rsidRPr="004E1D2C">
        <w:rPr>
          <w:rFonts w:ascii="Arial" w:hAnsi="Arial" w:cs="Arial"/>
        </w:rPr>
        <w:t>.“</w:t>
      </w:r>
      <w:r w:rsidR="00B450D9">
        <w:rPr>
          <w:rFonts w:ascii="Arial" w:hAnsi="Arial" w:cs="Arial"/>
        </w:rPr>
        <w:t xml:space="preserve"> </w:t>
      </w:r>
      <w:r w:rsidR="00684786" w:rsidRPr="004E1D2C">
        <w:rPr>
          <w:rFonts w:ascii="Arial" w:hAnsi="Arial" w:cs="Arial"/>
        </w:rPr>
        <w:t xml:space="preserve">Sie meinte den </w:t>
      </w:r>
      <w:r w:rsidRPr="004E1D2C">
        <w:rPr>
          <w:rFonts w:ascii="Arial" w:hAnsi="Arial" w:cs="Arial"/>
        </w:rPr>
        <w:t xml:space="preserve">Fluss, der am Feldberg entspringt, </w:t>
      </w:r>
      <w:r w:rsidR="00B450D9" w:rsidRPr="004E1D2C">
        <w:rPr>
          <w:rFonts w:ascii="Arial" w:hAnsi="Arial" w:cs="Arial"/>
        </w:rPr>
        <w:t>durchs</w:t>
      </w:r>
      <w:r w:rsidRPr="004E1D2C">
        <w:rPr>
          <w:rFonts w:ascii="Arial" w:hAnsi="Arial" w:cs="Arial"/>
        </w:rPr>
        <w:t xml:space="preserve"> Wiesenthal und durch ihren Geburtstort Lörrach</w:t>
      </w:r>
      <w:r w:rsidR="00843090" w:rsidRPr="004E1D2C">
        <w:rPr>
          <w:rFonts w:ascii="Arial" w:hAnsi="Arial" w:cs="Arial"/>
        </w:rPr>
        <w:t xml:space="preserve"> fließt, um schließlich</w:t>
      </w:r>
      <w:r w:rsidRPr="004E1D2C">
        <w:rPr>
          <w:rFonts w:ascii="Arial" w:hAnsi="Arial" w:cs="Arial"/>
        </w:rPr>
        <w:t xml:space="preserve"> in den Oberrhein </w:t>
      </w:r>
      <w:r w:rsidR="00843090" w:rsidRPr="004E1D2C">
        <w:rPr>
          <w:rFonts w:ascii="Arial" w:hAnsi="Arial" w:cs="Arial"/>
        </w:rPr>
        <w:t xml:space="preserve">zu </w:t>
      </w:r>
      <w:r w:rsidR="00684786" w:rsidRPr="004E1D2C">
        <w:rPr>
          <w:rFonts w:ascii="Arial" w:hAnsi="Arial" w:cs="Arial"/>
        </w:rPr>
        <w:t>münden</w:t>
      </w:r>
      <w:r w:rsidRPr="004E1D2C">
        <w:rPr>
          <w:rFonts w:ascii="Arial" w:hAnsi="Arial" w:cs="Arial"/>
        </w:rPr>
        <w:t>.</w:t>
      </w:r>
    </w:p>
    <w:p w14:paraId="630F4F83" w14:textId="271DD942" w:rsidR="00843090" w:rsidRPr="004E1D2C" w:rsidRDefault="00843090" w:rsidP="00DC42BF">
      <w:pPr>
        <w:spacing w:after="120" w:line="240" w:lineRule="atLeast"/>
        <w:ind w:left="284"/>
        <w:rPr>
          <w:rFonts w:ascii="Arial" w:hAnsi="Arial" w:cs="Arial"/>
        </w:rPr>
      </w:pPr>
      <w:r w:rsidRPr="004E1D2C">
        <w:rPr>
          <w:rFonts w:ascii="Arial" w:hAnsi="Arial" w:cs="Arial"/>
        </w:rPr>
        <w:t>Marianne Maul antwortete auf die Frage, was sie ausmacht:</w:t>
      </w:r>
      <w:r w:rsidR="00B450D9">
        <w:rPr>
          <w:rFonts w:ascii="Arial" w:hAnsi="Arial" w:cs="Arial"/>
        </w:rPr>
        <w:br/>
      </w:r>
      <w:r w:rsidR="00C84BE2" w:rsidRPr="004E1D2C">
        <w:rPr>
          <w:rFonts w:ascii="Arial" w:hAnsi="Arial" w:cs="Arial"/>
        </w:rPr>
        <w:t>„</w:t>
      </w:r>
      <w:r w:rsidRPr="004E1D2C">
        <w:rPr>
          <w:rFonts w:ascii="Arial" w:hAnsi="Arial" w:cs="Arial"/>
        </w:rPr>
        <w:t>Die Energie, die beim Zeichnen entsteht, die Präzision einerseits und das freie Zeichnen andererseits.</w:t>
      </w:r>
      <w:r w:rsidR="00C84BE2" w:rsidRPr="004E1D2C">
        <w:rPr>
          <w:rFonts w:ascii="Arial" w:hAnsi="Arial" w:cs="Arial"/>
        </w:rPr>
        <w:t>“</w:t>
      </w:r>
    </w:p>
    <w:p w14:paraId="23732AD1" w14:textId="77777777" w:rsidR="00B450D9" w:rsidRDefault="00684786" w:rsidP="00DC42BF">
      <w:pPr>
        <w:spacing w:after="120" w:line="240" w:lineRule="atLeast"/>
        <w:ind w:left="284"/>
        <w:rPr>
          <w:rFonts w:ascii="Arial" w:hAnsi="Arial" w:cs="Arial"/>
        </w:rPr>
      </w:pPr>
      <w:r w:rsidRPr="004E1D2C">
        <w:rPr>
          <w:rFonts w:ascii="Arial" w:hAnsi="Arial" w:cs="Arial"/>
        </w:rPr>
        <w:t>Sehr verehrte Frau von Savigny, sehr verehrte Frau Maul, sehr verehrter Herr Baumgartner,</w:t>
      </w:r>
      <w:r w:rsidR="00C84BE2" w:rsidRPr="004E1D2C">
        <w:rPr>
          <w:rFonts w:ascii="Arial" w:hAnsi="Arial" w:cs="Arial"/>
        </w:rPr>
        <w:t xml:space="preserve"> sehr geehrte Damen und Herren,</w:t>
      </w:r>
      <w:r w:rsidR="00B450D9">
        <w:rPr>
          <w:rFonts w:ascii="Arial" w:hAnsi="Arial" w:cs="Arial"/>
        </w:rPr>
        <w:t xml:space="preserve"> </w:t>
      </w:r>
      <w:r w:rsidRPr="004E1D2C">
        <w:rPr>
          <w:rFonts w:ascii="Arial" w:hAnsi="Arial" w:cs="Arial"/>
        </w:rPr>
        <w:t>ich komme zum Schluss meines „</w:t>
      </w:r>
      <w:proofErr w:type="spellStart"/>
      <w:r w:rsidRPr="004E1D2C">
        <w:rPr>
          <w:rFonts w:ascii="Arial" w:hAnsi="Arial" w:cs="Arial"/>
        </w:rPr>
        <w:t>Spazierensehens</w:t>
      </w:r>
      <w:proofErr w:type="spellEnd"/>
      <w:r w:rsidRPr="004E1D2C">
        <w:rPr>
          <w:rFonts w:ascii="Arial" w:hAnsi="Arial" w:cs="Arial"/>
        </w:rPr>
        <w:t>“</w:t>
      </w:r>
      <w:r w:rsidR="00C84BE2" w:rsidRPr="004E1D2C">
        <w:rPr>
          <w:rFonts w:ascii="Arial" w:hAnsi="Arial" w:cs="Arial"/>
        </w:rPr>
        <w:t xml:space="preserve"> mit Ihnen</w:t>
      </w:r>
      <w:r w:rsidRPr="004E1D2C">
        <w:rPr>
          <w:rFonts w:ascii="Arial" w:hAnsi="Arial" w:cs="Arial"/>
        </w:rPr>
        <w:t>.</w:t>
      </w:r>
    </w:p>
    <w:p w14:paraId="5D50A7B4" w14:textId="06359CB6" w:rsidR="001862F1" w:rsidRPr="004E1D2C" w:rsidRDefault="00E60BB8" w:rsidP="00DC42BF">
      <w:pPr>
        <w:spacing w:after="120" w:line="240" w:lineRule="atLeast"/>
        <w:ind w:left="284"/>
        <w:rPr>
          <w:rFonts w:ascii="Arial" w:hAnsi="Arial" w:cs="Arial"/>
        </w:rPr>
      </w:pPr>
      <w:r w:rsidRPr="004E1D2C">
        <w:rPr>
          <w:rFonts w:ascii="Arial" w:hAnsi="Arial" w:cs="Arial"/>
        </w:rPr>
        <w:t>Mascha Kaléko (1907-1975) hat, wie sie dichtete, „i</w:t>
      </w:r>
      <w:r w:rsidR="001862F1" w:rsidRPr="004E1D2C">
        <w:rPr>
          <w:rFonts w:ascii="Arial" w:hAnsi="Arial" w:cs="Arial"/>
        </w:rPr>
        <w:t>n weisen Büchern gelesen</w:t>
      </w:r>
      <w:r w:rsidRPr="004E1D2C">
        <w:rPr>
          <w:rFonts w:ascii="Arial" w:hAnsi="Arial" w:cs="Arial"/>
        </w:rPr>
        <w:t>“</w:t>
      </w:r>
      <w:r w:rsidR="001862F1" w:rsidRPr="004E1D2C">
        <w:rPr>
          <w:rFonts w:ascii="Arial" w:hAnsi="Arial" w:cs="Arial"/>
        </w:rPr>
        <w:t>:</w:t>
      </w:r>
      <w:r w:rsidR="00B450D9">
        <w:rPr>
          <w:rFonts w:ascii="Arial" w:hAnsi="Arial" w:cs="Arial"/>
        </w:rPr>
        <w:br/>
      </w:r>
      <w:r w:rsidR="001862F1" w:rsidRPr="004E1D2C">
        <w:rPr>
          <w:rFonts w:ascii="Arial" w:hAnsi="Arial" w:cs="Arial"/>
        </w:rPr>
        <w:t>„Alle sieben Jahre wandelt sich dein Wesen.</w:t>
      </w:r>
      <w:r w:rsidR="00B450D9">
        <w:rPr>
          <w:rFonts w:ascii="Arial" w:hAnsi="Arial" w:cs="Arial"/>
        </w:rPr>
        <w:br/>
      </w:r>
      <w:r w:rsidR="001862F1" w:rsidRPr="004E1D2C">
        <w:rPr>
          <w:rFonts w:ascii="Arial" w:hAnsi="Arial" w:cs="Arial"/>
        </w:rPr>
        <w:t>Alle sieben Jahre merket, Mann und Weib,</w:t>
      </w:r>
      <w:r w:rsidR="00B450D9">
        <w:rPr>
          <w:rFonts w:ascii="Arial" w:hAnsi="Arial" w:cs="Arial"/>
        </w:rPr>
        <w:br/>
      </w:r>
      <w:r w:rsidR="001862F1" w:rsidRPr="004E1D2C">
        <w:rPr>
          <w:rFonts w:ascii="Arial" w:hAnsi="Arial" w:cs="Arial"/>
        </w:rPr>
        <w:t>Wandelt sich die Seele, wandelt sich der Leib.“</w:t>
      </w:r>
    </w:p>
    <w:p w14:paraId="7A3E89FD" w14:textId="77777777" w:rsidR="001862F1" w:rsidRPr="004E1D2C" w:rsidRDefault="00843090" w:rsidP="00DC42BF">
      <w:pPr>
        <w:spacing w:after="120" w:line="240" w:lineRule="atLeast"/>
        <w:ind w:left="284"/>
        <w:rPr>
          <w:rFonts w:ascii="Arial" w:hAnsi="Arial" w:cs="Arial"/>
        </w:rPr>
      </w:pPr>
      <w:r w:rsidRPr="004E1D2C">
        <w:rPr>
          <w:rFonts w:ascii="Arial" w:hAnsi="Arial" w:cs="Arial"/>
        </w:rPr>
        <w:t xml:space="preserve">In Ihrem Leben haben Sie zum zehnte Mal </w:t>
      </w:r>
      <w:r w:rsidR="001862F1" w:rsidRPr="004E1D2C">
        <w:rPr>
          <w:rFonts w:ascii="Arial" w:hAnsi="Arial" w:cs="Arial"/>
        </w:rPr>
        <w:t>eine solche Marke des Wandels erre</w:t>
      </w:r>
      <w:r w:rsidRPr="004E1D2C">
        <w:rPr>
          <w:rFonts w:ascii="Arial" w:hAnsi="Arial" w:cs="Arial"/>
        </w:rPr>
        <w:t>icht.</w:t>
      </w:r>
    </w:p>
    <w:p w14:paraId="6A4B291B" w14:textId="77777777" w:rsidR="001862F1" w:rsidRPr="004E1D2C" w:rsidRDefault="00843090" w:rsidP="00DC42BF">
      <w:pPr>
        <w:spacing w:after="120" w:line="240" w:lineRule="atLeast"/>
        <w:ind w:left="284"/>
        <w:rPr>
          <w:rFonts w:ascii="Arial" w:hAnsi="Arial" w:cs="Arial"/>
        </w:rPr>
      </w:pPr>
      <w:r w:rsidRPr="004E1D2C">
        <w:rPr>
          <w:rFonts w:ascii="Arial" w:hAnsi="Arial" w:cs="Arial"/>
        </w:rPr>
        <w:t>Jeder „Wandel“ ist</w:t>
      </w:r>
      <w:r w:rsidR="00684786" w:rsidRPr="004E1D2C">
        <w:rPr>
          <w:rFonts w:ascii="Arial" w:hAnsi="Arial" w:cs="Arial"/>
        </w:rPr>
        <w:t xml:space="preserve"> auch ein Neubeginn. Für Ihren</w:t>
      </w:r>
      <w:r w:rsidR="003D5DBE" w:rsidRPr="004E1D2C">
        <w:rPr>
          <w:rFonts w:ascii="Arial" w:hAnsi="Arial" w:cs="Arial"/>
        </w:rPr>
        <w:t xml:space="preserve"> </w:t>
      </w:r>
      <w:r w:rsidR="00FE6BCF" w:rsidRPr="004E1D2C">
        <w:rPr>
          <w:rFonts w:ascii="Arial" w:hAnsi="Arial" w:cs="Arial"/>
        </w:rPr>
        <w:t>zehnten</w:t>
      </w:r>
      <w:r w:rsidR="00684786" w:rsidRPr="004E1D2C">
        <w:rPr>
          <w:rFonts w:ascii="Arial" w:hAnsi="Arial" w:cs="Arial"/>
        </w:rPr>
        <w:t xml:space="preserve"> </w:t>
      </w:r>
      <w:r w:rsidR="00DF0E2D" w:rsidRPr="004E1D2C">
        <w:rPr>
          <w:rFonts w:ascii="Arial" w:hAnsi="Arial" w:cs="Arial"/>
        </w:rPr>
        <w:t>„</w:t>
      </w:r>
      <w:r w:rsidR="00684786" w:rsidRPr="004E1D2C">
        <w:rPr>
          <w:rFonts w:ascii="Arial" w:hAnsi="Arial" w:cs="Arial"/>
        </w:rPr>
        <w:t>Leben</w:t>
      </w:r>
      <w:r w:rsidR="00DF0E2D" w:rsidRPr="004E1D2C">
        <w:rPr>
          <w:rFonts w:ascii="Arial" w:hAnsi="Arial" w:cs="Arial"/>
        </w:rPr>
        <w:t>s</w:t>
      </w:r>
      <w:r w:rsidR="00684786" w:rsidRPr="004E1D2C">
        <w:rPr>
          <w:rFonts w:ascii="Arial" w:hAnsi="Arial" w:cs="Arial"/>
        </w:rPr>
        <w:t>-</w:t>
      </w:r>
      <w:r w:rsidR="003D5DBE" w:rsidRPr="004E1D2C">
        <w:rPr>
          <w:rFonts w:ascii="Arial" w:hAnsi="Arial" w:cs="Arial"/>
        </w:rPr>
        <w:t>Wandel</w:t>
      </w:r>
      <w:r w:rsidR="00DF0E2D" w:rsidRPr="004E1D2C">
        <w:rPr>
          <w:rFonts w:ascii="Arial" w:hAnsi="Arial" w:cs="Arial"/>
        </w:rPr>
        <w:t>“</w:t>
      </w:r>
      <w:r w:rsidR="003D5DBE" w:rsidRPr="004E1D2C">
        <w:rPr>
          <w:rFonts w:ascii="Arial" w:hAnsi="Arial" w:cs="Arial"/>
        </w:rPr>
        <w:t xml:space="preserve"> </w:t>
      </w:r>
      <w:r w:rsidR="00684786" w:rsidRPr="004E1D2C">
        <w:rPr>
          <w:rFonts w:ascii="Arial" w:hAnsi="Arial" w:cs="Arial"/>
        </w:rPr>
        <w:t xml:space="preserve">wünsche ich Ihnen </w:t>
      </w:r>
      <w:r w:rsidR="00E60BB8" w:rsidRPr="004E1D2C">
        <w:rPr>
          <w:rFonts w:ascii="Arial" w:hAnsi="Arial" w:cs="Arial"/>
        </w:rPr>
        <w:t xml:space="preserve">Gottes Segen und </w:t>
      </w:r>
      <w:r w:rsidR="00C84BE2" w:rsidRPr="004E1D2C">
        <w:rPr>
          <w:rFonts w:ascii="Arial" w:hAnsi="Arial" w:cs="Arial"/>
        </w:rPr>
        <w:t xml:space="preserve">dass Sie </w:t>
      </w:r>
      <w:r w:rsidR="00E60BB8" w:rsidRPr="004E1D2C">
        <w:rPr>
          <w:rFonts w:ascii="Arial" w:hAnsi="Arial" w:cs="Arial"/>
        </w:rPr>
        <w:t xml:space="preserve">immer wieder neu </w:t>
      </w:r>
      <w:r w:rsidR="00C84BE2" w:rsidRPr="004E1D2C">
        <w:rPr>
          <w:rFonts w:ascii="Arial" w:hAnsi="Arial" w:cs="Arial"/>
        </w:rPr>
        <w:t xml:space="preserve">durch </w:t>
      </w:r>
      <w:r w:rsidRPr="004E1D2C">
        <w:rPr>
          <w:rFonts w:ascii="Arial" w:hAnsi="Arial" w:cs="Arial"/>
        </w:rPr>
        <w:t>Experimentierkraft, Feinsinn und Energie</w:t>
      </w:r>
      <w:r w:rsidR="00C84BE2" w:rsidRPr="004E1D2C">
        <w:rPr>
          <w:rFonts w:ascii="Arial" w:hAnsi="Arial" w:cs="Arial"/>
        </w:rPr>
        <w:t xml:space="preserve"> aus</w:t>
      </w:r>
      <w:r w:rsidR="00C84BE2" w:rsidRPr="004E1D2C">
        <w:rPr>
          <w:rFonts w:ascii="Arial" w:hAnsi="Arial" w:cs="Arial"/>
          <w:i/>
        </w:rPr>
        <w:t>zeichnen</w:t>
      </w:r>
      <w:r w:rsidR="00C84BE2" w:rsidRPr="004E1D2C">
        <w:rPr>
          <w:rFonts w:ascii="Arial" w:hAnsi="Arial" w:cs="Arial"/>
        </w:rPr>
        <w:t>.</w:t>
      </w:r>
    </w:p>
    <w:sectPr w:rsidR="001862F1" w:rsidRPr="004E1D2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6D0B" w14:textId="77777777" w:rsidR="00647996" w:rsidRDefault="00647996" w:rsidP="003D5DBE">
      <w:pPr>
        <w:spacing w:after="0" w:line="240" w:lineRule="auto"/>
      </w:pPr>
      <w:r>
        <w:separator/>
      </w:r>
    </w:p>
  </w:endnote>
  <w:endnote w:type="continuationSeparator" w:id="0">
    <w:p w14:paraId="64670A49" w14:textId="77777777" w:rsidR="00647996" w:rsidRDefault="00647996" w:rsidP="003D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88635"/>
      <w:docPartObj>
        <w:docPartGallery w:val="Page Numbers (Bottom of Page)"/>
        <w:docPartUnique/>
      </w:docPartObj>
    </w:sdtPr>
    <w:sdtEndPr/>
    <w:sdtContent>
      <w:p w14:paraId="4B600E63" w14:textId="77777777" w:rsidR="00684786" w:rsidRDefault="00684786">
        <w:pPr>
          <w:pStyle w:val="Fuzeile"/>
          <w:jc w:val="right"/>
        </w:pPr>
        <w:r>
          <w:fldChar w:fldCharType="begin"/>
        </w:r>
        <w:r>
          <w:instrText>PAGE   \* MERGEFORMAT</w:instrText>
        </w:r>
        <w:r>
          <w:fldChar w:fldCharType="separate"/>
        </w:r>
        <w:r w:rsidR="009E3928">
          <w:rPr>
            <w:noProof/>
          </w:rPr>
          <w:t>4</w:t>
        </w:r>
        <w:r>
          <w:fldChar w:fldCharType="end"/>
        </w:r>
      </w:p>
    </w:sdtContent>
  </w:sdt>
  <w:p w14:paraId="3F14C282" w14:textId="77777777" w:rsidR="00684786" w:rsidRDefault="006847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AB71" w14:textId="77777777" w:rsidR="00647996" w:rsidRDefault="00647996" w:rsidP="003D5DBE">
      <w:pPr>
        <w:spacing w:after="0" w:line="240" w:lineRule="auto"/>
      </w:pPr>
      <w:r>
        <w:separator/>
      </w:r>
    </w:p>
  </w:footnote>
  <w:footnote w:type="continuationSeparator" w:id="0">
    <w:p w14:paraId="271CC436" w14:textId="77777777" w:rsidR="00647996" w:rsidRDefault="00647996" w:rsidP="003D5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F0"/>
    <w:rsid w:val="00002325"/>
    <w:rsid w:val="00105ED2"/>
    <w:rsid w:val="001862F1"/>
    <w:rsid w:val="001C34E0"/>
    <w:rsid w:val="00223785"/>
    <w:rsid w:val="002447BF"/>
    <w:rsid w:val="002A139B"/>
    <w:rsid w:val="002B6853"/>
    <w:rsid w:val="003D5DBE"/>
    <w:rsid w:val="003F4ED9"/>
    <w:rsid w:val="004031C3"/>
    <w:rsid w:val="00480BAA"/>
    <w:rsid w:val="004E1D2C"/>
    <w:rsid w:val="00506526"/>
    <w:rsid w:val="005565F7"/>
    <w:rsid w:val="00647996"/>
    <w:rsid w:val="00684786"/>
    <w:rsid w:val="0078380D"/>
    <w:rsid w:val="007E6571"/>
    <w:rsid w:val="00843090"/>
    <w:rsid w:val="008630A3"/>
    <w:rsid w:val="00864CFC"/>
    <w:rsid w:val="008C2BBC"/>
    <w:rsid w:val="008F4E10"/>
    <w:rsid w:val="0093482D"/>
    <w:rsid w:val="00961EA2"/>
    <w:rsid w:val="009A400B"/>
    <w:rsid w:val="009E3928"/>
    <w:rsid w:val="00A212E6"/>
    <w:rsid w:val="00B015F0"/>
    <w:rsid w:val="00B21EFE"/>
    <w:rsid w:val="00B450D9"/>
    <w:rsid w:val="00BA0FA7"/>
    <w:rsid w:val="00C14B03"/>
    <w:rsid w:val="00C64CFF"/>
    <w:rsid w:val="00C84BE2"/>
    <w:rsid w:val="00CB16CD"/>
    <w:rsid w:val="00DA6B7B"/>
    <w:rsid w:val="00DC42BF"/>
    <w:rsid w:val="00DF0E2D"/>
    <w:rsid w:val="00E60BB8"/>
    <w:rsid w:val="00E9382C"/>
    <w:rsid w:val="00EA70BB"/>
    <w:rsid w:val="00F21DE2"/>
    <w:rsid w:val="00F37678"/>
    <w:rsid w:val="00F67261"/>
    <w:rsid w:val="00FA3A52"/>
    <w:rsid w:val="00FA712E"/>
    <w:rsid w:val="00FE6B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A9A4"/>
  <w15:chartTrackingRefBased/>
  <w15:docId w15:val="{E1E322C8-A136-4B0A-A4E0-5D54DFD2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D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5DBE"/>
  </w:style>
  <w:style w:type="paragraph" w:styleId="Fuzeile">
    <w:name w:val="footer"/>
    <w:basedOn w:val="Standard"/>
    <w:link w:val="FuzeileZchn"/>
    <w:uiPriority w:val="99"/>
    <w:unhideWhenUsed/>
    <w:rsid w:val="003D5D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10816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Erzbistum Freiburg</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Katharina</dc:creator>
  <cp:keywords/>
  <dc:description/>
  <cp:lastModifiedBy>Bernhold Baumgartner</cp:lastModifiedBy>
  <cp:revision>2</cp:revision>
  <dcterms:created xsi:type="dcterms:W3CDTF">2023-06-26T19:07:00Z</dcterms:created>
  <dcterms:modified xsi:type="dcterms:W3CDTF">2023-06-26T19:07:00Z</dcterms:modified>
</cp:coreProperties>
</file>